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FE" w:rsidRPr="004954FE" w:rsidRDefault="004954FE" w:rsidP="004954F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4FE">
        <w:rPr>
          <w:rFonts w:ascii="Times New Roman" w:eastAsia="Calibri" w:hAnsi="Times New Roman" w:cs="Times New Roman"/>
          <w:b/>
          <w:sz w:val="28"/>
          <w:szCs w:val="28"/>
        </w:rPr>
        <w:t>План взаимодействия семьи и ДОУ в условиях социальной адаптации детей раннего возраста к дошкольному учреждению.</w:t>
      </w:r>
    </w:p>
    <w:p w:rsidR="004954FE" w:rsidRPr="004954FE" w:rsidRDefault="004954FE" w:rsidP="004954F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Цель: создание психолого-педагогических условий, облегчающих адаптационный период при поступлении ребенка в дошкольную образовательную организацию путем взаимодействия детского сада и семьи. </w:t>
      </w:r>
    </w:p>
    <w:p w:rsidR="004954FE" w:rsidRPr="004954FE" w:rsidRDefault="004954FE" w:rsidP="004954F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4954FE" w:rsidRPr="004954FE" w:rsidRDefault="004954FE" w:rsidP="004954F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>помочь детям  дошкольного возраста преодолеть стрессовое состояние в период адаптации  к дошкольному образовательному учреждению</w:t>
      </w:r>
    </w:p>
    <w:p w:rsidR="004954FE" w:rsidRPr="004954FE" w:rsidRDefault="004954FE" w:rsidP="004954F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 дошкольного возраста навыки эмоционального и ситуативно-делового общения с взрослыми и сверстниками; </w:t>
      </w:r>
    </w:p>
    <w:p w:rsidR="004954FE" w:rsidRPr="004954FE" w:rsidRDefault="004954FE" w:rsidP="004954F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познакомить семьи воспитанников друг с другом, с коллективом, с  оснащением и  оборудованием дошкольной образовательной организации; </w:t>
      </w:r>
    </w:p>
    <w:p w:rsidR="004954FE" w:rsidRPr="004954FE" w:rsidRDefault="004954FE" w:rsidP="004954F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оказать квалифицированную  консультативную  и практическую помощь родителям в вопросах воспитания, развития и адаптации  детей  дошкольного возраста;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4111"/>
        <w:gridCol w:w="4105"/>
      </w:tblGrid>
      <w:tr w:rsidR="004954FE" w:rsidRPr="004954FE" w:rsidTr="00475A72">
        <w:tc>
          <w:tcPr>
            <w:tcW w:w="1129" w:type="dxa"/>
          </w:tcPr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111" w:type="dxa"/>
          </w:tcPr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детьми</w:t>
            </w:r>
          </w:p>
        </w:tc>
        <w:tc>
          <w:tcPr>
            <w:tcW w:w="4105" w:type="dxa"/>
          </w:tcPr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родителями</w:t>
            </w:r>
          </w:p>
        </w:tc>
      </w:tr>
      <w:tr w:rsidR="004954FE" w:rsidRPr="004954FE" w:rsidTr="00475A72">
        <w:tc>
          <w:tcPr>
            <w:tcW w:w="1129" w:type="dxa"/>
          </w:tcPr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Первичная диагностика уровня </w:t>
            </w:r>
            <w:proofErr w:type="spell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 к дошкольному учреждению. 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Оформление листов адаптации. 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Организованная деятельность по социальной адаптации с детей раннего возраста: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детей с группой, воспитателями и мл</w:t>
            </w:r>
            <w:proofErr w:type="gram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оспитателем, детским садом, сверстниками.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Индивидуальный подход: гибкий режим дня, учет домашних привычек.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баюколок</w:t>
            </w:r>
            <w:proofErr w:type="spell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 укладывании детей спать.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Создание условий для общения </w:t>
            </w:r>
            <w:proofErr w:type="gram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знакомыми вещами и игрушками.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Побуждение детей к общению с взрослыми и сверстниками через игровую деятельность, ситуации общения, использование фольклора, театральную деятельность.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Постепенное приучение к игре рядом со сверстниками.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сбор информации о семьях воспитанников: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Индивидуальные беседы: вопросы о характере и привычках ребенка, состояние здоровья, навыках и потребностях в общении, любимых играх и т.д.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Анкетирование «Социальный паспорт семьи».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Родительское собрание «Приятно познакомиться»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Знакомство родителей друг с другом, с педагогическим коллективом группы, детского сада. Привлечение родителей к активному, совместному и педагогически правильному взаимодействию в адаптационный период детей к группе, воспитателям, ДОУ.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Повестка: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«Особенности адаптационного периода детей раннего возраста в ДОУ»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«Как помочь ребенку привыкнуть к детскому саду»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«Режим – главное условие здоровья малышей»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Анкетирование «Готов ли ваш ребенок посещать детский сад?»  </w:t>
            </w: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Цель: определение затруднений в вопросах воспитания и развития детей.</w:t>
            </w: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954FE" w:rsidRPr="004954FE" w:rsidTr="00475A72">
        <w:tc>
          <w:tcPr>
            <w:tcW w:w="1129" w:type="dxa"/>
          </w:tcPr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диагностика уровня </w:t>
            </w:r>
            <w:proofErr w:type="spell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 к дошкольному учреждению.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-Анкета «Детский сад глазами родителей» 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Цель анкеты – адаптировать работу учреждения к потребностям родителей ребенка.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родителей об особенностях поведения ребенка во время адаптации к детскому саду. Формирование единого подхода к соблюдению режима дня, вопросам воспитания детей.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родителей на темы</w:t>
            </w:r>
            <w:proofErr w:type="gramStart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:: </w:t>
            </w:r>
            <w:proofErr w:type="gramEnd"/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одежда по сезону и для группы; метки на одежде и обуви; гигиенические требования к одежде; формирование культурно-гигиенических навыков.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4FE" w:rsidRPr="004954FE" w:rsidTr="00475A72">
        <w:tc>
          <w:tcPr>
            <w:tcW w:w="1129" w:type="dxa"/>
          </w:tcPr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4FE" w:rsidRPr="004954FE" w:rsidRDefault="004954FE" w:rsidP="00495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4FE" w:rsidRPr="004954FE" w:rsidRDefault="004954FE" w:rsidP="00495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результатов адаптации детей к ДОУ.</w:t>
            </w:r>
          </w:p>
        </w:tc>
        <w:tc>
          <w:tcPr>
            <w:tcW w:w="4105" w:type="dxa"/>
          </w:tcPr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«Результаты адаптационного периода воспитанников»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4FE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Знакомство родителей с правилами посещения детского сада, результатами адаптации детей в группе, задачами воспитания на год. Выборы родительского комитета группы.</w:t>
            </w:r>
          </w:p>
          <w:p w:rsidR="004954FE" w:rsidRPr="004954FE" w:rsidRDefault="004954FE" w:rsidP="0049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16A7" w:rsidRDefault="008B16A7"/>
    <w:p w:rsidR="004954FE" w:rsidRPr="004954FE" w:rsidRDefault="004954FE" w:rsidP="004954F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  Ожидаемый результат:  </w:t>
      </w:r>
    </w:p>
    <w:p w:rsidR="004954FE" w:rsidRPr="004954FE" w:rsidRDefault="004954FE" w:rsidP="004954FE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Благоприятный адаптационный период детей пришедших в детский сад. </w:t>
      </w:r>
    </w:p>
    <w:p w:rsidR="004954FE" w:rsidRPr="004954FE" w:rsidRDefault="004954FE" w:rsidP="004954FE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>Снижение заболеваемости у детей в период адаптации к детскому саду.</w:t>
      </w:r>
    </w:p>
    <w:p w:rsidR="004954FE" w:rsidRPr="004954FE" w:rsidRDefault="004954FE" w:rsidP="004954FE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Привлечение родителей детей </w:t>
      </w:r>
      <w:proofErr w:type="gramStart"/>
      <w:r w:rsidRPr="004954FE">
        <w:rPr>
          <w:rFonts w:ascii="Times New Roman" w:eastAsia="Calibri" w:hAnsi="Times New Roman" w:cs="Times New Roman"/>
          <w:sz w:val="28"/>
          <w:szCs w:val="28"/>
        </w:rPr>
        <w:t>раннего</w:t>
      </w:r>
      <w:proofErr w:type="gramEnd"/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 к осознанному воспитанию своих детей, совместно с медико-психолого-педагогической службой ДОУ. </w:t>
      </w:r>
    </w:p>
    <w:p w:rsidR="004954FE" w:rsidRPr="004954FE" w:rsidRDefault="004954FE" w:rsidP="004954FE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4FE">
        <w:rPr>
          <w:rFonts w:ascii="Times New Roman" w:eastAsia="Calibri" w:hAnsi="Times New Roman" w:cs="Times New Roman"/>
          <w:sz w:val="28"/>
          <w:szCs w:val="28"/>
        </w:rPr>
        <w:t xml:space="preserve">Повышение психолого-педагогической компетенции родителей в вопросах воспитания, обучения и развития детей раннего возраста в период адаптации. </w:t>
      </w:r>
    </w:p>
    <w:p w:rsidR="004954FE" w:rsidRDefault="004954FE">
      <w:bookmarkStart w:id="0" w:name="_GoBack"/>
      <w:bookmarkEnd w:id="0"/>
    </w:p>
    <w:sectPr w:rsidR="0049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4D2E"/>
    <w:multiLevelType w:val="hybridMultilevel"/>
    <w:tmpl w:val="34169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D3B12"/>
    <w:multiLevelType w:val="hybridMultilevel"/>
    <w:tmpl w:val="DD86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83"/>
    <w:rsid w:val="004954FE"/>
    <w:rsid w:val="00844D83"/>
    <w:rsid w:val="008B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2025-05-30T05:57:00Z</dcterms:created>
  <dcterms:modified xsi:type="dcterms:W3CDTF">2025-05-30T05:58:00Z</dcterms:modified>
</cp:coreProperties>
</file>