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D8" w:rsidRPr="00604766" w:rsidRDefault="0055174B" w:rsidP="0055174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Диагностическая карта </w:t>
      </w:r>
      <w:bookmarkStart w:id="0" w:name="_GoBack"/>
      <w:bookmarkEnd w:id="0"/>
      <w:r w:rsidR="00C024BE" w:rsidRPr="0060476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(блоки </w:t>
      </w:r>
      <w:proofErr w:type="spellStart"/>
      <w:r w:rsidR="00C024BE" w:rsidRPr="00604766">
        <w:rPr>
          <w:rFonts w:ascii="Times New Roman" w:eastAsia="Calibri" w:hAnsi="Times New Roman" w:cs="Times New Roman"/>
          <w:b/>
          <w:bCs/>
          <w:sz w:val="24"/>
          <w:szCs w:val="24"/>
        </w:rPr>
        <w:t>Дье</w:t>
      </w:r>
      <w:r w:rsidR="00C163BD">
        <w:rPr>
          <w:rFonts w:ascii="Times New Roman" w:eastAsia="Calibri" w:hAnsi="Times New Roman" w:cs="Times New Roman"/>
          <w:b/>
          <w:bCs/>
          <w:sz w:val="24"/>
          <w:szCs w:val="24"/>
        </w:rPr>
        <w:t>ныша</w:t>
      </w:r>
      <w:proofErr w:type="spellEnd"/>
      <w:r w:rsidR="00C163B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456"/>
        <w:gridCol w:w="3317"/>
        <w:gridCol w:w="1013"/>
        <w:gridCol w:w="972"/>
        <w:gridCol w:w="932"/>
        <w:gridCol w:w="1080"/>
        <w:gridCol w:w="794"/>
        <w:gridCol w:w="959"/>
        <w:gridCol w:w="832"/>
        <w:gridCol w:w="824"/>
        <w:gridCol w:w="848"/>
        <w:gridCol w:w="834"/>
        <w:gridCol w:w="866"/>
        <w:gridCol w:w="866"/>
        <w:gridCol w:w="663"/>
        <w:gridCol w:w="762"/>
      </w:tblGrid>
      <w:tr w:rsidR="00061DBD" w:rsidRPr="00604766" w:rsidTr="004346C1">
        <w:trPr>
          <w:trHeight w:val="135"/>
        </w:trPr>
        <w:tc>
          <w:tcPr>
            <w:tcW w:w="456" w:type="dxa"/>
            <w:vMerge w:val="restart"/>
          </w:tcPr>
          <w:p w:rsidR="00053E9B" w:rsidRPr="00604766" w:rsidRDefault="000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6" w:type="dxa"/>
            <w:vMerge w:val="restart"/>
          </w:tcPr>
          <w:p w:rsidR="00053E9B" w:rsidRPr="00604766" w:rsidRDefault="000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Фамилия имя ребенка</w:t>
            </w:r>
          </w:p>
        </w:tc>
        <w:tc>
          <w:tcPr>
            <w:tcW w:w="1991" w:type="dxa"/>
            <w:gridSpan w:val="2"/>
          </w:tcPr>
          <w:p w:rsidR="00053E9B" w:rsidRPr="00604766" w:rsidRDefault="000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Ориентируется в цветовой палитре, различает 3-4 цвета</w:t>
            </w:r>
          </w:p>
        </w:tc>
        <w:tc>
          <w:tcPr>
            <w:tcW w:w="2012" w:type="dxa"/>
            <w:gridSpan w:val="2"/>
          </w:tcPr>
          <w:p w:rsidR="00053E9B" w:rsidRPr="00604766" w:rsidRDefault="000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 xml:space="preserve">Знает, называет и различает блоки </w:t>
            </w:r>
            <w:proofErr w:type="spellStart"/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, соотносит их с геометрическими  фигурами</w:t>
            </w:r>
            <w:r w:rsidR="00811026" w:rsidRPr="00604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5" w:type="dxa"/>
            <w:gridSpan w:val="2"/>
          </w:tcPr>
          <w:p w:rsidR="00053E9B" w:rsidRPr="00604766" w:rsidRDefault="0081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 xml:space="preserve">Сортирует блоки </w:t>
            </w:r>
            <w:proofErr w:type="spellStart"/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604766">
              <w:rPr>
                <w:rFonts w:ascii="Times New Roman" w:hAnsi="Times New Roman" w:cs="Times New Roman"/>
                <w:sz w:val="24"/>
                <w:szCs w:val="24"/>
              </w:rPr>
              <w:t xml:space="preserve"> по устной установке по 2-3 свойствам</w:t>
            </w:r>
          </w:p>
        </w:tc>
        <w:tc>
          <w:tcPr>
            <w:tcW w:w="1667" w:type="dxa"/>
            <w:gridSpan w:val="2"/>
          </w:tcPr>
          <w:p w:rsidR="00053E9B" w:rsidRPr="00604766" w:rsidRDefault="0081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 xml:space="preserve">Умеет строить фигуры из блоков </w:t>
            </w:r>
            <w:proofErr w:type="spellStart"/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604766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</w:t>
            </w:r>
          </w:p>
        </w:tc>
        <w:tc>
          <w:tcPr>
            <w:tcW w:w="1687" w:type="dxa"/>
            <w:gridSpan w:val="2"/>
          </w:tcPr>
          <w:p w:rsidR="00053E9B" w:rsidRPr="00604766" w:rsidRDefault="0081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Выполняет задания на подбор и соотнесение блоков по 2-3 свойствам</w:t>
            </w:r>
          </w:p>
        </w:tc>
        <w:tc>
          <w:tcPr>
            <w:tcW w:w="1732" w:type="dxa"/>
            <w:gridSpan w:val="2"/>
          </w:tcPr>
          <w:p w:rsidR="00811026" w:rsidRPr="00604766" w:rsidRDefault="0081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Устанавливает</w:t>
            </w:r>
          </w:p>
          <w:p w:rsidR="00053E9B" w:rsidRPr="00604766" w:rsidRDefault="0081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 xml:space="preserve">Тождество и различия блоков </w:t>
            </w:r>
            <w:proofErr w:type="spellStart"/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604766">
              <w:rPr>
                <w:rFonts w:ascii="Times New Roman" w:hAnsi="Times New Roman" w:cs="Times New Roman"/>
                <w:sz w:val="24"/>
                <w:szCs w:val="24"/>
              </w:rPr>
              <w:t xml:space="preserve"> по их свойствам</w:t>
            </w:r>
          </w:p>
        </w:tc>
        <w:tc>
          <w:tcPr>
            <w:tcW w:w="1332" w:type="dxa"/>
            <w:gridSpan w:val="2"/>
          </w:tcPr>
          <w:p w:rsidR="00053E9B" w:rsidRPr="00604766" w:rsidRDefault="00053E9B" w:rsidP="000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Итоговый показатель по каждому ребенку</w:t>
            </w:r>
          </w:p>
          <w:p w:rsidR="00053E9B" w:rsidRPr="00604766" w:rsidRDefault="00053E9B" w:rsidP="000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(среднее значение)</w:t>
            </w:r>
          </w:p>
        </w:tc>
      </w:tr>
      <w:tr w:rsidR="00435961" w:rsidRPr="00604766" w:rsidTr="00061DBD">
        <w:trPr>
          <w:trHeight w:val="135"/>
        </w:trPr>
        <w:tc>
          <w:tcPr>
            <w:tcW w:w="456" w:type="dxa"/>
            <w:vMerge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vMerge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2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080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97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968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7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830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49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838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66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765" w:type="dxa"/>
          </w:tcPr>
          <w:p w:rsidR="00435961" w:rsidRPr="00604766" w:rsidRDefault="00435961" w:rsidP="00B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45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61" w:rsidRPr="00604766" w:rsidTr="00061DBD">
        <w:tc>
          <w:tcPr>
            <w:tcW w:w="3832" w:type="dxa"/>
            <w:gridSpan w:val="2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6">
              <w:rPr>
                <w:rFonts w:ascii="Times New Roman" w:hAnsi="Times New Roman" w:cs="Times New Roman"/>
                <w:sz w:val="24"/>
                <w:szCs w:val="24"/>
              </w:rPr>
              <w:t>Итоговый показатель по группе (среднее значение)</w:t>
            </w:r>
          </w:p>
        </w:tc>
        <w:tc>
          <w:tcPr>
            <w:tcW w:w="1014" w:type="dxa"/>
          </w:tcPr>
          <w:p w:rsidR="00435961" w:rsidRPr="00061DBD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435961" w:rsidRPr="00061DBD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35961" w:rsidRPr="00061DBD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35961" w:rsidRPr="00061DBD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435961" w:rsidRPr="00061DBD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35961" w:rsidRPr="00061DBD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35961" w:rsidRPr="00604766" w:rsidRDefault="00435961" w:rsidP="0006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E9B" w:rsidRPr="00053E9B" w:rsidRDefault="00053E9B" w:rsidP="00053E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3E9B">
        <w:rPr>
          <w:rFonts w:ascii="Times New Roman" w:eastAsia="Calibri" w:hAnsi="Times New Roman" w:cs="Times New Roman"/>
          <w:sz w:val="24"/>
          <w:szCs w:val="24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53E9B">
        <w:rPr>
          <w:rFonts w:ascii="Times New Roman" w:eastAsia="Calibri" w:hAnsi="Times New Roman" w:cs="Times New Roman"/>
          <w:sz w:val="24"/>
          <w:szCs w:val="24"/>
        </w:rPr>
        <w:softHyphen/>
        <w:t>тям:</w:t>
      </w:r>
    </w:p>
    <w:p w:rsidR="00053E9B" w:rsidRPr="00053E9B" w:rsidRDefault="00053E9B" w:rsidP="00053E9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3E9B">
        <w:rPr>
          <w:rFonts w:ascii="Times New Roman" w:eastAsia="Calibri" w:hAnsi="Times New Roman" w:cs="Times New Roman"/>
          <w:sz w:val="24"/>
          <w:szCs w:val="24"/>
        </w:rPr>
        <w:t>балл — ребенок не может выполнить все параметры оценки, помощь взрослого не принимает;</w:t>
      </w:r>
    </w:p>
    <w:p w:rsidR="00053E9B" w:rsidRPr="00053E9B" w:rsidRDefault="00053E9B" w:rsidP="00053E9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3E9B">
        <w:rPr>
          <w:rFonts w:ascii="Times New Roman" w:eastAsia="Calibri" w:hAnsi="Times New Roman" w:cs="Times New Roman"/>
          <w:sz w:val="24"/>
          <w:szCs w:val="24"/>
        </w:rPr>
        <w:t>балла — ребенок с помощью взрослого выполняет некоторые парамет</w:t>
      </w:r>
      <w:r w:rsidRPr="00053E9B">
        <w:rPr>
          <w:rFonts w:ascii="Times New Roman" w:eastAsia="Calibri" w:hAnsi="Times New Roman" w:cs="Times New Roman"/>
          <w:sz w:val="24"/>
          <w:szCs w:val="24"/>
        </w:rPr>
        <w:softHyphen/>
        <w:t>ры оценки;</w:t>
      </w:r>
    </w:p>
    <w:p w:rsidR="00053E9B" w:rsidRPr="00053E9B" w:rsidRDefault="00053E9B" w:rsidP="00053E9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3E9B">
        <w:rPr>
          <w:rFonts w:ascii="Times New Roman" w:eastAsia="Calibri" w:hAnsi="Times New Roman" w:cs="Times New Roman"/>
          <w:sz w:val="24"/>
          <w:szCs w:val="24"/>
        </w:rPr>
        <w:t>балла — ребенок выполняет все параметры оценки с частичной помо</w:t>
      </w:r>
      <w:r w:rsidRPr="00053E9B">
        <w:rPr>
          <w:rFonts w:ascii="Times New Roman" w:eastAsia="Calibri" w:hAnsi="Times New Roman" w:cs="Times New Roman"/>
          <w:sz w:val="24"/>
          <w:szCs w:val="24"/>
        </w:rPr>
        <w:softHyphen/>
        <w:t>щью взрослого;</w:t>
      </w:r>
    </w:p>
    <w:p w:rsidR="00053E9B" w:rsidRPr="002A414F" w:rsidRDefault="00053E9B" w:rsidP="00053E9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3E9B">
        <w:rPr>
          <w:rFonts w:ascii="Times New Roman" w:eastAsia="Calibri" w:hAnsi="Times New Roman" w:cs="Times New Roman"/>
          <w:sz w:val="24"/>
          <w:szCs w:val="24"/>
        </w:rPr>
        <w:t>балла — ребенок выполняет самостоятельно и с частичной помощью взрослого все параметры оценки;</w:t>
      </w:r>
      <w:r w:rsidRPr="002A414F">
        <w:rPr>
          <w:rFonts w:ascii="Times New Roman" w:eastAsia="Calibri" w:hAnsi="Times New Roman" w:cs="Times New Roman"/>
          <w:sz w:val="24"/>
          <w:szCs w:val="24"/>
        </w:rPr>
        <w:t>5 баллов — ребенок выполняет все параметры оценки самостоятельно.</w:t>
      </w:r>
    </w:p>
    <w:p w:rsidR="00C033AF" w:rsidRPr="00053E9B" w:rsidRDefault="00053E9B" w:rsidP="00053E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3E9B">
        <w:rPr>
          <w:rFonts w:ascii="Times New Roman" w:eastAsia="Calibri" w:hAnsi="Times New Roman" w:cs="Times New Roman"/>
          <w:sz w:val="24"/>
          <w:szCs w:val="24"/>
        </w:rPr>
        <w:t xml:space="preserve">Сформированными показателями развития можно считать средние значения по каждому ребенку или </w:t>
      </w:r>
      <w:proofErr w:type="spellStart"/>
      <w:r w:rsidRPr="00053E9B">
        <w:rPr>
          <w:rFonts w:ascii="Times New Roman" w:eastAsia="Calibri" w:hAnsi="Times New Roman" w:cs="Times New Roman"/>
          <w:sz w:val="24"/>
          <w:szCs w:val="24"/>
        </w:rPr>
        <w:t>общегрупповому</w:t>
      </w:r>
      <w:proofErr w:type="spellEnd"/>
      <w:r w:rsidRPr="00053E9B">
        <w:rPr>
          <w:rFonts w:ascii="Times New Roman" w:eastAsia="Calibri" w:hAnsi="Times New Roman" w:cs="Times New Roman"/>
          <w:sz w:val="24"/>
          <w:szCs w:val="24"/>
        </w:rPr>
        <w:t xml:space="preserve"> параметру развития больше 3,8 (показатели сформированы). Эти же параметры в интервале средних значений от 2,3 до 3,7 можно считать показателями в стадии формирования, а также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выраженных несформированных </w:t>
      </w:r>
      <w:r w:rsidRPr="00053E9B">
        <w:rPr>
          <w:rFonts w:ascii="Times New Roman" w:eastAsia="Calibri" w:hAnsi="Times New Roman" w:cs="Times New Roman"/>
          <w:sz w:val="24"/>
          <w:szCs w:val="24"/>
        </w:rPr>
        <w:lastRenderedPageBreak/>
        <w:t>показателях   развития ребенка, а также необходимости корректировки педагогического процесса в группе по данному параметру/ данной образовательной области.</w:t>
      </w:r>
    </w:p>
    <w:p w:rsidR="00C033AF" w:rsidRPr="00C033AF" w:rsidRDefault="00C033AF" w:rsidP="00C033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3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Вывод1 : начало учебного года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 33%  (4</w:t>
      </w:r>
      <w:r w:rsidRPr="00C033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чел)  детей навыки находят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ся в стадии формирования, у 67% (8</w:t>
      </w:r>
      <w:r w:rsidRPr="00C033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детей навыки  </w:t>
      </w:r>
      <w:proofErr w:type="spellStart"/>
      <w:proofErr w:type="gramStart"/>
      <w:r w:rsidRPr="00C033A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навыки</w:t>
      </w:r>
      <w:proofErr w:type="spellEnd"/>
      <w:proofErr w:type="gramEnd"/>
      <w:r w:rsidRPr="00C033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сформированы</w:t>
      </w:r>
    </w:p>
    <w:p w:rsidR="00C033AF" w:rsidRPr="00C033AF" w:rsidRDefault="00C033AF" w:rsidP="00C033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Вывод 2: </w:t>
      </w:r>
      <w:r w:rsidRPr="00C033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конец  учебного года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 50% (7</w:t>
      </w:r>
      <w:r w:rsidRPr="00C033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чел) детей навыки наход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ятся в стадии формирования, у 14</w:t>
      </w:r>
      <w:r w:rsidRPr="00C033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% (2) детей навыки  </w:t>
      </w:r>
      <w:proofErr w:type="spellStart"/>
      <w:proofErr w:type="gramStart"/>
      <w:r w:rsidRPr="00C033A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навык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сформированы , у 36% (5</w:t>
      </w:r>
      <w:r w:rsidRPr="00C033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детей) навыки сформированы</w:t>
      </w:r>
    </w:p>
    <w:p w:rsidR="00053E9B" w:rsidRPr="00053E9B" w:rsidRDefault="00053E9B" w:rsidP="00053E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08A7" w:rsidRDefault="009508A7">
      <w:pPr>
        <w:rPr>
          <w:rFonts w:ascii="Times New Roman" w:hAnsi="Times New Roman" w:cs="Times New Roman"/>
          <w:sz w:val="24"/>
          <w:szCs w:val="24"/>
        </w:rPr>
      </w:pPr>
    </w:p>
    <w:p w:rsidR="009508A7" w:rsidRP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9508A7" w:rsidRP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9508A7" w:rsidRP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9508A7" w:rsidRP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9508A7" w:rsidRP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9508A7" w:rsidRP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9508A7" w:rsidRP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9508A7" w:rsidRP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9508A7" w:rsidRP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9508A7" w:rsidRP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9508A7" w:rsidRDefault="009508A7" w:rsidP="009508A7">
      <w:pPr>
        <w:rPr>
          <w:rFonts w:ascii="Times New Roman" w:hAnsi="Times New Roman" w:cs="Times New Roman"/>
          <w:sz w:val="24"/>
          <w:szCs w:val="24"/>
        </w:rPr>
      </w:pPr>
    </w:p>
    <w:p w:rsidR="00C024BE" w:rsidRPr="009508A7" w:rsidRDefault="009508A7" w:rsidP="009508A7">
      <w:pPr>
        <w:tabs>
          <w:tab w:val="left" w:pos="9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024BE" w:rsidRPr="009508A7" w:rsidSect="00C024B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11495"/>
    <w:multiLevelType w:val="singleLevel"/>
    <w:tmpl w:val="D0AC1668"/>
    <w:lvl w:ilvl="0">
      <w:start w:val="1"/>
      <w:numFmt w:val="decimal"/>
      <w:lvlText w:val="%1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33"/>
    <w:rsid w:val="00053E9B"/>
    <w:rsid w:val="00061DBD"/>
    <w:rsid w:val="001C0D5E"/>
    <w:rsid w:val="002A414F"/>
    <w:rsid w:val="004346C1"/>
    <w:rsid w:val="00435961"/>
    <w:rsid w:val="0055174B"/>
    <w:rsid w:val="00604766"/>
    <w:rsid w:val="006352C6"/>
    <w:rsid w:val="006668D8"/>
    <w:rsid w:val="00791433"/>
    <w:rsid w:val="00811026"/>
    <w:rsid w:val="008B73F7"/>
    <w:rsid w:val="009508A7"/>
    <w:rsid w:val="00C024BE"/>
    <w:rsid w:val="00C033AF"/>
    <w:rsid w:val="00C163BD"/>
    <w:rsid w:val="00E15D1A"/>
    <w:rsid w:val="00F5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9508A7"/>
    <w:pPr>
      <w:widowControl w:val="0"/>
      <w:autoSpaceDE w:val="0"/>
      <w:autoSpaceDN w:val="0"/>
      <w:adjustRightInd w:val="0"/>
      <w:spacing w:after="200" w:line="240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9508A7"/>
    <w:pPr>
      <w:widowControl w:val="0"/>
      <w:autoSpaceDE w:val="0"/>
      <w:autoSpaceDN w:val="0"/>
      <w:adjustRightInd w:val="0"/>
      <w:spacing w:after="200" w:line="240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Татьяна</cp:lastModifiedBy>
  <cp:revision>13</cp:revision>
  <dcterms:created xsi:type="dcterms:W3CDTF">2019-06-18T04:01:00Z</dcterms:created>
  <dcterms:modified xsi:type="dcterms:W3CDTF">2025-07-12T11:37:00Z</dcterms:modified>
</cp:coreProperties>
</file>