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4CB" w:rsidRDefault="00CF270A" w:rsidP="00CF27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F270A" w:rsidRDefault="00CF270A" w:rsidP="00E415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Новоаганский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комбинированного вида «Снежинка»</w:t>
      </w:r>
    </w:p>
    <w:p w:rsidR="00CF270A" w:rsidRDefault="00CF270A" w:rsidP="00E41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270A" w:rsidRDefault="00CF270A" w:rsidP="00E41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270A" w:rsidRDefault="00CF270A" w:rsidP="00E41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270A" w:rsidRDefault="00CF270A" w:rsidP="00E41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270A" w:rsidRDefault="00CF270A" w:rsidP="00E41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270A" w:rsidRPr="00CF270A" w:rsidRDefault="00CF270A" w:rsidP="00E415B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F270A" w:rsidRPr="00CF270A" w:rsidRDefault="00CF270A" w:rsidP="00CF270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F270A">
        <w:rPr>
          <w:rFonts w:ascii="Times New Roman" w:hAnsi="Times New Roman" w:cs="Times New Roman"/>
          <w:sz w:val="32"/>
          <w:szCs w:val="32"/>
        </w:rPr>
        <w:t xml:space="preserve">Педагогический проект </w:t>
      </w:r>
    </w:p>
    <w:p w:rsidR="00CF270A" w:rsidRPr="00CF270A" w:rsidRDefault="00CF270A" w:rsidP="00CF270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F270A">
        <w:rPr>
          <w:rFonts w:ascii="Times New Roman" w:hAnsi="Times New Roman" w:cs="Times New Roman"/>
          <w:sz w:val="32"/>
          <w:szCs w:val="32"/>
        </w:rPr>
        <w:t xml:space="preserve">по развитию восприятия эталонов цвета </w:t>
      </w:r>
    </w:p>
    <w:p w:rsidR="00CF270A" w:rsidRPr="00CF270A" w:rsidRDefault="00CF270A" w:rsidP="00CF270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F270A">
        <w:rPr>
          <w:rFonts w:ascii="Times New Roman" w:hAnsi="Times New Roman" w:cs="Times New Roman"/>
          <w:sz w:val="32"/>
          <w:szCs w:val="32"/>
        </w:rPr>
        <w:t>у детей 3 –</w:t>
      </w:r>
      <w:proofErr w:type="spellStart"/>
      <w:r w:rsidRPr="00CF270A">
        <w:rPr>
          <w:rFonts w:ascii="Times New Roman" w:hAnsi="Times New Roman" w:cs="Times New Roman"/>
          <w:sz w:val="32"/>
          <w:szCs w:val="32"/>
        </w:rPr>
        <w:t>го</w:t>
      </w:r>
      <w:proofErr w:type="spellEnd"/>
      <w:r w:rsidRPr="00CF270A">
        <w:rPr>
          <w:rFonts w:ascii="Times New Roman" w:hAnsi="Times New Roman" w:cs="Times New Roman"/>
          <w:sz w:val="32"/>
          <w:szCs w:val="32"/>
        </w:rPr>
        <w:t xml:space="preserve"> года жизни</w:t>
      </w:r>
    </w:p>
    <w:p w:rsidR="008D04CB" w:rsidRDefault="008D04CB" w:rsidP="00E41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4CB" w:rsidRDefault="008D04CB" w:rsidP="00E41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4CB" w:rsidRDefault="008D04CB" w:rsidP="00E41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4CB" w:rsidRDefault="008D04CB" w:rsidP="00E41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4CB" w:rsidRDefault="008D04CB" w:rsidP="00E41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4CB" w:rsidRDefault="008D04CB" w:rsidP="00E41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4CB" w:rsidRDefault="008D04CB" w:rsidP="00E41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4CB" w:rsidRDefault="00CF270A" w:rsidP="00CF27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Разработчик:</w:t>
      </w:r>
    </w:p>
    <w:p w:rsidR="00CF270A" w:rsidRDefault="00CF270A" w:rsidP="00CF270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Кузьмичева Т.А.</w:t>
      </w:r>
    </w:p>
    <w:p w:rsidR="008D04CB" w:rsidRDefault="008D04CB" w:rsidP="00E41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4CB" w:rsidRDefault="008D04CB" w:rsidP="00E41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4CB" w:rsidRDefault="008D04CB" w:rsidP="00E41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4CB" w:rsidRDefault="008D04CB" w:rsidP="00E41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4CB" w:rsidRDefault="008D04CB" w:rsidP="00E41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270A" w:rsidRDefault="00CF270A" w:rsidP="00E41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4CB" w:rsidRDefault="00CF270A" w:rsidP="00CF27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bookmarkStart w:id="0" w:name="_GoBack"/>
      <w:bookmarkEnd w:id="0"/>
    </w:p>
    <w:p w:rsidR="00E415B6" w:rsidRDefault="00E415B6" w:rsidP="00E415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7"/>
        <w:gridCol w:w="674"/>
      </w:tblGrid>
      <w:tr w:rsidR="00E415B6" w:rsidTr="008D04CB">
        <w:tc>
          <w:tcPr>
            <w:tcW w:w="8897" w:type="dxa"/>
          </w:tcPr>
          <w:p w:rsidR="00E415B6" w:rsidRPr="00D67AD9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E415B6" w:rsidRPr="00D67AD9" w:rsidRDefault="00E415B6" w:rsidP="008D0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E415B6" w:rsidTr="008D04CB">
        <w:tc>
          <w:tcPr>
            <w:tcW w:w="8897" w:type="dxa"/>
          </w:tcPr>
          <w:p w:rsidR="00E415B6" w:rsidRPr="00D67AD9" w:rsidRDefault="00E415B6" w:rsidP="008D0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338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674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415B6" w:rsidTr="008D04CB">
        <w:tc>
          <w:tcPr>
            <w:tcW w:w="8897" w:type="dxa"/>
          </w:tcPr>
          <w:p w:rsidR="00E415B6" w:rsidRPr="00CC5338" w:rsidRDefault="00E415B6" w:rsidP="008D0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45">
              <w:rPr>
                <w:rFonts w:ascii="Times New Roman" w:hAnsi="Times New Roman" w:cs="Times New Roman"/>
                <w:sz w:val="28"/>
                <w:szCs w:val="28"/>
              </w:rPr>
              <w:t>Механизм реализации проектной деятельности</w:t>
            </w:r>
          </w:p>
        </w:tc>
        <w:tc>
          <w:tcPr>
            <w:tcW w:w="674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415B6" w:rsidTr="008D04CB">
        <w:tc>
          <w:tcPr>
            <w:tcW w:w="8897" w:type="dxa"/>
          </w:tcPr>
          <w:p w:rsidR="00E415B6" w:rsidRPr="00CC5338" w:rsidRDefault="00E415B6" w:rsidP="008D0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338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674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415B6" w:rsidTr="008D04CB">
        <w:tc>
          <w:tcPr>
            <w:tcW w:w="8897" w:type="dxa"/>
          </w:tcPr>
          <w:p w:rsidR="00E415B6" w:rsidRPr="00CC5338" w:rsidRDefault="00E415B6" w:rsidP="008D0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674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415B6" w:rsidTr="008D04CB">
        <w:tc>
          <w:tcPr>
            <w:tcW w:w="8897" w:type="dxa"/>
          </w:tcPr>
          <w:p w:rsidR="00E415B6" w:rsidRDefault="00E415B6" w:rsidP="008D0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674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5B6" w:rsidTr="008D04CB">
        <w:tc>
          <w:tcPr>
            <w:tcW w:w="8897" w:type="dxa"/>
          </w:tcPr>
          <w:p w:rsidR="00E415B6" w:rsidRPr="00821A8D" w:rsidRDefault="00E415B6" w:rsidP="008D04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1. Д</w:t>
            </w:r>
            <w:r w:rsidRPr="00BE6E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иагностический компонент для выявления уровня </w:t>
            </w:r>
            <w:proofErr w:type="spellStart"/>
            <w:r w:rsidRPr="00BE6E87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сформированности</w:t>
            </w:r>
            <w:proofErr w:type="spellEnd"/>
            <w:r w:rsidRPr="00BE6E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восприятия сенсорных эталонов цвета у детей 3-го года жизни</w:t>
            </w:r>
          </w:p>
        </w:tc>
        <w:tc>
          <w:tcPr>
            <w:tcW w:w="674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415B6" w:rsidTr="008D04CB">
        <w:tc>
          <w:tcPr>
            <w:tcW w:w="8897" w:type="dxa"/>
          </w:tcPr>
          <w:p w:rsidR="00E415B6" w:rsidRPr="00CC5338" w:rsidRDefault="00E415B6" w:rsidP="008D0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2. 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План</w:t>
            </w:r>
            <w:r w:rsidRPr="00D01CED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 взаим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одействия с детьми и родителями</w:t>
            </w:r>
          </w:p>
        </w:tc>
        <w:tc>
          <w:tcPr>
            <w:tcW w:w="674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5B6" w:rsidTr="008D04CB">
        <w:tc>
          <w:tcPr>
            <w:tcW w:w="8897" w:type="dxa"/>
          </w:tcPr>
          <w:p w:rsidR="00E415B6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Приложение 3. Таблица 1. Показатели </w:t>
            </w:r>
            <w:r w:rsidRPr="00AD29E1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уровня сформированности </w:t>
            </w:r>
          </w:p>
          <w:p w:rsidR="00E415B6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D29E1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восприятия сенсорных эталонов цвета у детей 3-го года жизни </w:t>
            </w:r>
          </w:p>
          <w:p w:rsidR="00E415B6" w:rsidRPr="00CC5338" w:rsidRDefault="00E415B6" w:rsidP="008D0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29E1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на начало года</w:t>
            </w:r>
          </w:p>
        </w:tc>
        <w:tc>
          <w:tcPr>
            <w:tcW w:w="674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E415B6" w:rsidTr="008D04CB">
        <w:tc>
          <w:tcPr>
            <w:tcW w:w="8897" w:type="dxa"/>
          </w:tcPr>
          <w:p w:rsidR="00E415B6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Приложение 4. Таблица 2. Показатели уровня компетентности </w:t>
            </w:r>
          </w:p>
          <w:p w:rsidR="00E415B6" w:rsidRPr="00821A8D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родителей в вопросах развития сенсорного восприятия эталонов цвета детей 3-го года жизни на начало года</w:t>
            </w:r>
          </w:p>
        </w:tc>
        <w:tc>
          <w:tcPr>
            <w:tcW w:w="674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5B6" w:rsidTr="008D04CB">
        <w:tc>
          <w:tcPr>
            <w:tcW w:w="8897" w:type="dxa"/>
          </w:tcPr>
          <w:p w:rsidR="00E415B6" w:rsidRPr="008423FF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Приложение 5. Таблица 3. </w:t>
            </w:r>
            <w:r w:rsidRPr="008423F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Показатели уровня сформированности </w:t>
            </w:r>
          </w:p>
          <w:p w:rsidR="00E415B6" w:rsidRPr="008423FF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8423F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восприятия сенсорных эталонов цвета у детей 3-го года жизни </w:t>
            </w:r>
          </w:p>
          <w:p w:rsidR="00E415B6" w:rsidRPr="00CC5338" w:rsidRDefault="00E415B6" w:rsidP="008D0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3F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конец</w:t>
            </w:r>
            <w:r w:rsidRPr="008423F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74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E415B6" w:rsidTr="008D04CB">
        <w:tc>
          <w:tcPr>
            <w:tcW w:w="8897" w:type="dxa"/>
          </w:tcPr>
          <w:p w:rsidR="00E415B6" w:rsidRPr="00821A8D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Приложение 6. Таблица 4. Сравнительные п</w:t>
            </w:r>
            <w:r w:rsidRPr="008423F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оказатели уровня сформированности восприятия сенсорных эталонов цвета у детей 3-го года жизни на 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начало и конец</w:t>
            </w:r>
            <w:r w:rsidRPr="008423F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74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E415B6" w:rsidTr="008D04CB">
        <w:tc>
          <w:tcPr>
            <w:tcW w:w="8897" w:type="dxa"/>
          </w:tcPr>
          <w:p w:rsidR="00E415B6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Приложение 7. Таблица 5. Показатели уровня компетентности </w:t>
            </w:r>
          </w:p>
          <w:p w:rsidR="00E415B6" w:rsidRPr="00821A8D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родителей в вопросах развития сенсорного восприятия эталонов цвета детей 3-го года жизни на конец года</w:t>
            </w:r>
          </w:p>
        </w:tc>
        <w:tc>
          <w:tcPr>
            <w:tcW w:w="674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415B6" w:rsidTr="008D04CB">
        <w:tc>
          <w:tcPr>
            <w:tcW w:w="8897" w:type="dxa"/>
          </w:tcPr>
          <w:p w:rsidR="00E415B6" w:rsidRPr="00821A8D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Приложение 8. Таблица 6. Сравнительные показатели уровня компетентности родителей в вопросах развития сенсорного восприятия эталонов цвета детей 3-го года жизни на начало и конец года</w:t>
            </w:r>
          </w:p>
        </w:tc>
        <w:tc>
          <w:tcPr>
            <w:tcW w:w="674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323151" w:rsidRDefault="00323151"/>
    <w:p w:rsidR="00E415B6" w:rsidRDefault="00E415B6"/>
    <w:p w:rsidR="00E415B6" w:rsidRDefault="00E415B6"/>
    <w:p w:rsidR="00E415B6" w:rsidRDefault="00E415B6"/>
    <w:p w:rsidR="00E415B6" w:rsidRDefault="00E415B6"/>
    <w:p w:rsidR="00E415B6" w:rsidRDefault="00E415B6"/>
    <w:p w:rsidR="00E415B6" w:rsidRDefault="00E415B6"/>
    <w:p w:rsidR="00E415B6" w:rsidRDefault="00E415B6"/>
    <w:p w:rsidR="00E415B6" w:rsidRDefault="00E415B6"/>
    <w:p w:rsidR="00E415B6" w:rsidRDefault="00E415B6" w:rsidP="00E415B6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сенсорного развития, выявление его функционально-генетических закономерностей относятся к числу классических научных вопросов, на протяжении ряда веков широко отражаемых как в зарубежной, так и в отечественной литературе.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второй половине </w:t>
      </w:r>
      <w:r w:rsidRPr="006B02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B02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 отечественные исследования подчеркивали социальную детерминированность сенсорного развития. А.В. Запорожец ввел понятие сенсорных эталонов как продукта социальной культуры, представляющей собой исторически выделенные и упорядоченные на основе принципов классификации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образцы чувственного воспринимаемых свойств и отношений предметов, имеющие словесные обозначения. К их числу относятся системы геометрических фигур, цветов спектра,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звуковысотная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шкала музыкальных звуков и пр.</w:t>
      </w:r>
    </w:p>
    <w:p w:rsidR="00E415B6" w:rsidRPr="00A144BE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A144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На третьем году жизни у детей наблюдается интенсивное развитие сенсорных способностей, которые определяют уровень развития восприятия. </w:t>
      </w:r>
      <w:r w:rsidRPr="00A144BE">
        <w:rPr>
          <w:rFonts w:ascii="Times New Roman" w:hAnsi="Times New Roman" w:cs="Times New Roman"/>
          <w:sz w:val="28"/>
          <w:szCs w:val="28"/>
        </w:rPr>
        <w:t>Восприятие изменяется и совершенствуется по мере овладения перцептивными действиями и их системами.</w:t>
      </w:r>
    </w:p>
    <w:p w:rsidR="00E415B6" w:rsidRPr="00A144BE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44BE">
        <w:rPr>
          <w:rFonts w:ascii="Times New Roman" w:hAnsi="Times New Roman" w:cs="Times New Roman"/>
          <w:sz w:val="28"/>
          <w:szCs w:val="28"/>
        </w:rPr>
        <w:t xml:space="preserve">Использование сенсорных эталонов как средств, обеспечивающих ориентировку в условиях решения перцептивных задач, Л.А. </w:t>
      </w:r>
      <w:proofErr w:type="spellStart"/>
      <w:r w:rsidRPr="00A144BE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A144BE">
        <w:rPr>
          <w:rFonts w:ascii="Times New Roman" w:hAnsi="Times New Roman" w:cs="Times New Roman"/>
          <w:sz w:val="28"/>
          <w:szCs w:val="28"/>
        </w:rPr>
        <w:t xml:space="preserve"> предлагает рассматривать в качестве общих сенсорных способностей, обнаруживающихся в различных видах деятельности детей.</w:t>
      </w:r>
    </w:p>
    <w:p w:rsidR="00E415B6" w:rsidRPr="00A144BE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A144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Доминирующим  в сенсорном развитии детей является восприятие предметов, все чаще они устанавливают взаимосвязь величины, формы. Гораздо сложнее происходит восприятие эталонов цвета.</w:t>
      </w:r>
    </w:p>
    <w:p w:rsidR="00E415B6" w:rsidRPr="00A144BE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44BE">
        <w:rPr>
          <w:rFonts w:ascii="Times New Roman" w:hAnsi="Times New Roman" w:cs="Times New Roman"/>
          <w:sz w:val="28"/>
          <w:szCs w:val="28"/>
        </w:rPr>
        <w:t>В проблеме восприятия детьми цвета большое внимание уделяли такие известные педагоги и психологи, как Л.А. </w:t>
      </w:r>
      <w:proofErr w:type="spellStart"/>
      <w:r w:rsidRPr="00A144BE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A144BE">
        <w:rPr>
          <w:rFonts w:ascii="Times New Roman" w:hAnsi="Times New Roman" w:cs="Times New Roman"/>
          <w:sz w:val="28"/>
          <w:szCs w:val="28"/>
        </w:rPr>
        <w:t>, И.Д. Венев, Г.Г. Григорьев, З.М. Истомина, В.С. Мухина, Э.Г. Пилюгина, Н.П. </w:t>
      </w:r>
      <w:proofErr w:type="spellStart"/>
      <w:r w:rsidRPr="00A144BE">
        <w:rPr>
          <w:rFonts w:ascii="Times New Roman" w:hAnsi="Times New Roman" w:cs="Times New Roman"/>
          <w:sz w:val="28"/>
          <w:szCs w:val="28"/>
        </w:rPr>
        <w:t>Сакулина</w:t>
      </w:r>
      <w:proofErr w:type="spellEnd"/>
      <w:r w:rsidRPr="00A144BE">
        <w:rPr>
          <w:rFonts w:ascii="Times New Roman" w:hAnsi="Times New Roman" w:cs="Times New Roman"/>
          <w:sz w:val="28"/>
          <w:szCs w:val="28"/>
        </w:rPr>
        <w:t>, А.М. Фонарев и другие.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C6781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Цвет является значительным свойством объектов окружающего мира. Его нельзя выделить практическим пут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ем в ходе </w:t>
      </w:r>
      <w:r w:rsidRPr="00C6781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действий с предметами. К тому же цвет не всегда влияет на сущность предметов, и их функцию. Тем не менее, это свойство, которое первым обращает на себя внимание, позволяет выделить объект среди других и запомнить его.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максимального развивающего эффекта необходимо целенаправленное, планомерное педагогическое содействие сенсорному развитию ребенка – его сенсорное воспитание.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24D7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Задача педагога активизировать у детей сенсорные основы познания, помогать использовать разные органы чувств для получения информации о предметах и явлениях (зрение, слух, обоняние, тактильные ощущения), без чего невозможно развитие сенсорного восприятия эталонов цвета у детей 3-го года жизни.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678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Анализ сложившейся практики показывает, что система сенсорного развития не позволяет педагогам организовать систематическое целенаправленное воздействие на развитие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восприятия сенсорных эталонов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цвета у </w:t>
      </w:r>
      <w:r w:rsidRPr="00C678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детей, а, в конечном счете, сделать более эффективным развитие продуктивной деятельности детей (рисование, лепка, аппликация, </w:t>
      </w:r>
      <w:r w:rsidRPr="009A5286">
        <w:rPr>
          <w:rFonts w:ascii="Times New Roman" w:hAnsi="Times New Roman" w:cs="Times New Roman"/>
          <w:noProof/>
          <w:sz w:val="28"/>
          <w:szCs w:val="28"/>
          <w:lang w:eastAsia="ru-RU"/>
        </w:rPr>
        <w:t>контуирование</w:t>
      </w:r>
      <w:r w:rsidRPr="00C678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)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для формирования</w:t>
      </w:r>
      <w:r w:rsidRPr="00C678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целостной картины мира.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415B6" w:rsidRPr="00F306B5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Противоречие заключается между задачей развития восприятия сенсорных эталонов цвета и недостаточно выявленными условиями, обеспечивающими успешность ее реализации.</w:t>
      </w:r>
    </w:p>
    <w:p w:rsidR="00E415B6" w:rsidRPr="002E3C8C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C678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Таким образом, актуальность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проблемы</w:t>
      </w:r>
      <w:r w:rsidRPr="00C678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определяется тем, что внимание педагогов к реализации задачи воспитания сенсорной культуры, как одного из способов познания детьми предметного мира, недостаточно.</w:t>
      </w:r>
    </w:p>
    <w:p w:rsidR="00E415B6" w:rsidRPr="00C67818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678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основе изученной проблемы был создан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долгосрочный </w:t>
      </w:r>
      <w:r w:rsidRPr="00C678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 по развитию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восприятия сенсорных эталонов цвета</w:t>
      </w:r>
      <w:r w:rsidRPr="00C678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детей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3-го года жизни</w:t>
      </w:r>
      <w:r w:rsidRPr="00C678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мире красок</w:t>
      </w:r>
      <w:r w:rsidRPr="00C67818">
        <w:rPr>
          <w:rFonts w:ascii="Times New Roman" w:hAnsi="Times New Roman" w:cs="Times New Roman"/>
          <w:noProof/>
          <w:sz w:val="28"/>
          <w:szCs w:val="28"/>
          <w:lang w:eastAsia="ru-RU"/>
        </w:rPr>
        <w:t>».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4A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Цель: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создание условий, обеспечивающих развитие восприятия  сенсорных эталонов цвета</w:t>
      </w:r>
      <w:r w:rsidRPr="007647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 детей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3-го года жизни</w:t>
      </w:r>
      <w:r w:rsidRPr="007647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разнообразных видах детской деятельности при взаимодействии с родителями.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4A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Объект: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процесс развития восприятия  сенсорных эталонов цвета</w:t>
      </w:r>
      <w:r w:rsidRPr="007647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 детей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3-го года жизни.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4A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Предмет: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применение разнообразных </w:t>
      </w:r>
      <w:r w:rsidRPr="00D915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видов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детской деятельности в развитии восприятия сенсорных эталонов </w:t>
      </w:r>
      <w:r w:rsidRPr="00D91531">
        <w:rPr>
          <w:rFonts w:ascii="Times New Roman" w:hAnsi="Times New Roman" w:cs="Times New Roman"/>
          <w:noProof/>
          <w:sz w:val="28"/>
          <w:szCs w:val="28"/>
          <w:lang w:eastAsia="ru-RU"/>
        </w:rPr>
        <w:t>цвет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Pr="00D915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 детей 3-го года жизни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415B6" w:rsidRPr="00B256F2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4A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Гипотеза: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уровень восприятия сенсорных эталонов</w:t>
      </w:r>
      <w:r w:rsidRPr="007647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цвета у детей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3-го года жизни повысится если будут созданы условия целенаправленного, планомерного педагогического содействия через системно  организованные разнообразные виды детской деятельности при взаимодействии с родителями, направленные на сенсорное развитие восприятия цвета.</w:t>
      </w:r>
      <w:r w:rsidRPr="00173E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04C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Задачи:</w:t>
      </w:r>
    </w:p>
    <w:p w:rsidR="00E415B6" w:rsidRDefault="00E415B6" w:rsidP="00E415B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Выявить уровень сформированности восприятия сенсорных эталонов цвета детей 3-го года жизни.</w:t>
      </w:r>
    </w:p>
    <w:p w:rsidR="00E415B6" w:rsidRDefault="00E415B6" w:rsidP="00E415B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066B1">
        <w:rPr>
          <w:rFonts w:ascii="Times New Roman" w:hAnsi="Times New Roman" w:cs="Times New Roman"/>
          <w:noProof/>
          <w:sz w:val="28"/>
          <w:szCs w:val="28"/>
          <w:lang w:eastAsia="ru-RU"/>
        </w:rPr>
        <w:t>Выявить уровень компетентности  родителей (законных представителей) в вопросах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066B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развития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сенсорного восприятия эталонов цвета детей.</w:t>
      </w:r>
    </w:p>
    <w:p w:rsidR="00E415B6" w:rsidRPr="002951DE" w:rsidRDefault="00E415B6" w:rsidP="00E415B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Составить план взаимодействия с детьми и родителями.</w:t>
      </w:r>
    </w:p>
    <w:p w:rsidR="00E415B6" w:rsidRDefault="00E415B6" w:rsidP="00E415B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Оказать психолого-педагогическую поддержку родителям в вопросах развития восприятия сенсорных эталонов цвета у детей 3-го года жизни.</w:t>
      </w:r>
    </w:p>
    <w:p w:rsidR="00E415B6" w:rsidRDefault="00E415B6" w:rsidP="00E415B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Привлечь родителей к сотрудничеству по развитию восприятия сенсорных эталонов цвета детей.</w:t>
      </w:r>
    </w:p>
    <w:p w:rsidR="00E415B6" w:rsidRPr="00204CF1" w:rsidRDefault="00E415B6" w:rsidP="00E415B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Определить возможности системного подхода по развитию восприятия сенсорных эталонов цвета детей, применяя разнообразные виды детской деятельности, при взаимодействии с родителями.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Направления проектной деятельности:</w:t>
      </w:r>
    </w:p>
    <w:p w:rsidR="00E415B6" w:rsidRPr="0014128D" w:rsidRDefault="00E415B6" w:rsidP="00E415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412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Информационный блок:</w:t>
      </w:r>
      <w:r w:rsidRPr="001412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изучение теоретических материалов, сбор информации о сенсорном развитии детей раннего возраста.</w:t>
      </w:r>
    </w:p>
    <w:p w:rsidR="00E415B6" w:rsidRPr="0014128D" w:rsidRDefault="00E415B6" w:rsidP="00E415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412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Технологический блок:</w:t>
      </w:r>
      <w:r w:rsidRPr="001412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составление комплексно-тематического плана взаимодействия с воспитанниками и их родителями.</w:t>
      </w:r>
    </w:p>
    <w:p w:rsidR="00E415B6" w:rsidRPr="0014128D" w:rsidRDefault="00E415B6" w:rsidP="00E415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412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Организационный блок:</w:t>
      </w:r>
      <w:r w:rsidRPr="001412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обогащение предметно-развивающей среды: подборка дидактического и наглядного материала, оформление </w:t>
      </w:r>
      <w:r w:rsidRPr="0014128D">
        <w:rPr>
          <w:rFonts w:ascii="Times New Roman" w:hAnsi="Times New Roman" w:cs="Times New Roman"/>
          <w:sz w:val="28"/>
          <w:szCs w:val="28"/>
        </w:rPr>
        <w:t>информационно-наглядных и просветительских рекомендаций в виде консультаций на информационном стенде группы для родителей.</w:t>
      </w:r>
    </w:p>
    <w:p w:rsidR="00E415B6" w:rsidRDefault="00E415B6" w:rsidP="00E415B6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Принципы построения педагогического проекта:</w:t>
      </w:r>
    </w:p>
    <w:p w:rsidR="00E415B6" w:rsidRPr="0014128D" w:rsidRDefault="00E415B6" w:rsidP="00E415B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28D">
        <w:rPr>
          <w:rFonts w:ascii="Times New Roman" w:hAnsi="Times New Roman" w:cs="Times New Roman"/>
          <w:sz w:val="28"/>
          <w:szCs w:val="28"/>
        </w:rPr>
        <w:t>Научности, наглядности, доступности и вариативности.</w:t>
      </w:r>
    </w:p>
    <w:p w:rsidR="00E415B6" w:rsidRPr="0014128D" w:rsidRDefault="00E415B6" w:rsidP="00E415B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28D">
        <w:rPr>
          <w:rFonts w:ascii="Times New Roman" w:hAnsi="Times New Roman" w:cs="Times New Roman"/>
          <w:sz w:val="28"/>
          <w:szCs w:val="28"/>
        </w:rPr>
        <w:t>Систематичности и последовательности.</w:t>
      </w:r>
    </w:p>
    <w:p w:rsidR="00E415B6" w:rsidRPr="0014128D" w:rsidRDefault="00E415B6" w:rsidP="00E415B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28D">
        <w:rPr>
          <w:rFonts w:ascii="Times New Roman" w:hAnsi="Times New Roman" w:cs="Times New Roman"/>
          <w:sz w:val="28"/>
          <w:szCs w:val="28"/>
        </w:rPr>
        <w:t xml:space="preserve">Создание условий  психологического комфорта каждого ребенка, сотрудничества и дифференцированного подхода. </w:t>
      </w:r>
    </w:p>
    <w:p w:rsidR="00E415B6" w:rsidRPr="001504DA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504D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Методы и приемы: </w:t>
      </w:r>
    </w:p>
    <w:p w:rsidR="00E415B6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9C7">
        <w:rPr>
          <w:rFonts w:ascii="Times New Roman" w:hAnsi="Times New Roman" w:cs="Times New Roman"/>
          <w:b/>
          <w:sz w:val="28"/>
          <w:szCs w:val="28"/>
        </w:rPr>
        <w:t xml:space="preserve">Наглядный: </w:t>
      </w:r>
      <w:r w:rsidRPr="006A3D5B">
        <w:rPr>
          <w:rFonts w:ascii="Times New Roman" w:hAnsi="Times New Roman" w:cs="Times New Roman"/>
          <w:sz w:val="28"/>
          <w:szCs w:val="28"/>
        </w:rPr>
        <w:t>показ с</w:t>
      </w:r>
      <w:r>
        <w:rPr>
          <w:rFonts w:ascii="Times New Roman" w:hAnsi="Times New Roman" w:cs="Times New Roman"/>
          <w:sz w:val="28"/>
          <w:szCs w:val="28"/>
        </w:rPr>
        <w:t>пособов действий, показ образца.</w:t>
      </w:r>
    </w:p>
    <w:p w:rsidR="00E415B6" w:rsidRPr="00CA39C7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A39C7">
        <w:rPr>
          <w:rFonts w:ascii="Times New Roman" w:hAnsi="Times New Roman" w:cs="Times New Roman"/>
          <w:b/>
          <w:sz w:val="28"/>
          <w:szCs w:val="28"/>
        </w:rPr>
        <w:t>Словесный</w:t>
      </w:r>
      <w:proofErr w:type="gramEnd"/>
      <w:r w:rsidRPr="00CA39C7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беседа, художественное слово, инструкция к заданию.</w:t>
      </w:r>
    </w:p>
    <w:p w:rsidR="00E415B6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A39C7">
        <w:rPr>
          <w:rFonts w:ascii="Times New Roman" w:hAnsi="Times New Roman" w:cs="Times New Roman"/>
          <w:b/>
          <w:sz w:val="28"/>
          <w:szCs w:val="28"/>
        </w:rPr>
        <w:t>Практический</w:t>
      </w:r>
      <w:proofErr w:type="gramEnd"/>
      <w:r w:rsidRPr="00CA39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E00C7">
        <w:rPr>
          <w:rFonts w:ascii="Times New Roman" w:hAnsi="Times New Roman" w:cs="Times New Roman"/>
          <w:sz w:val="28"/>
          <w:szCs w:val="28"/>
        </w:rPr>
        <w:t>практическая деятельность:</w:t>
      </w:r>
    </w:p>
    <w:p w:rsidR="00E415B6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1504DA">
        <w:rPr>
          <w:rFonts w:ascii="Times New Roman" w:hAnsi="Times New Roman" w:cs="Times New Roman"/>
          <w:i/>
          <w:sz w:val="28"/>
          <w:szCs w:val="28"/>
        </w:rPr>
        <w:t xml:space="preserve"> детьми: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789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B82118">
        <w:rPr>
          <w:rFonts w:ascii="Times New Roman" w:hAnsi="Times New Roman" w:cs="Times New Roman"/>
          <w:sz w:val="28"/>
          <w:szCs w:val="28"/>
        </w:rPr>
        <w:t>аблюдение;</w:t>
      </w:r>
      <w:r>
        <w:rPr>
          <w:rFonts w:ascii="Times New Roman" w:hAnsi="Times New Roman" w:cs="Times New Roman"/>
          <w:sz w:val="28"/>
          <w:szCs w:val="28"/>
        </w:rPr>
        <w:t xml:space="preserve"> экскурсии; целевые прогулки; ч</w:t>
      </w:r>
      <w:r w:rsidRPr="00B82118">
        <w:rPr>
          <w:rFonts w:ascii="Times New Roman" w:hAnsi="Times New Roman" w:cs="Times New Roman"/>
          <w:sz w:val="28"/>
          <w:szCs w:val="28"/>
        </w:rPr>
        <w:t>тение художественной литературы;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B82118">
        <w:rPr>
          <w:rFonts w:ascii="Times New Roman" w:hAnsi="Times New Roman" w:cs="Times New Roman"/>
          <w:sz w:val="28"/>
          <w:szCs w:val="28"/>
        </w:rPr>
        <w:t>идактические игры;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82118">
        <w:rPr>
          <w:rFonts w:ascii="Times New Roman" w:hAnsi="Times New Roman" w:cs="Times New Roman"/>
          <w:sz w:val="28"/>
          <w:szCs w:val="28"/>
        </w:rPr>
        <w:t>одвижные игры</w:t>
      </w:r>
      <w:r>
        <w:rPr>
          <w:rFonts w:ascii="Times New Roman" w:hAnsi="Times New Roman" w:cs="Times New Roman"/>
          <w:sz w:val="28"/>
          <w:szCs w:val="28"/>
        </w:rPr>
        <w:t>; ХТД.</w:t>
      </w:r>
    </w:p>
    <w:p w:rsidR="00E415B6" w:rsidRPr="001504DA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родителями: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4DA">
        <w:rPr>
          <w:rFonts w:ascii="Times New Roman" w:hAnsi="Times New Roman" w:cs="Times New Roman"/>
          <w:sz w:val="28"/>
          <w:szCs w:val="28"/>
        </w:rPr>
        <w:t xml:space="preserve">методические рекомендации; консультации; анкетирование; организация экскурсий; совместное изготовление атрибутов к дидактическим играм, театрализации и драматизации; участие в конкурсах ДОО, поселковых и </w:t>
      </w:r>
      <w:proofErr w:type="gramStart"/>
      <w:r w:rsidRPr="001504DA">
        <w:rPr>
          <w:rFonts w:ascii="Times New Roman" w:hAnsi="Times New Roman" w:cs="Times New Roman"/>
          <w:sz w:val="28"/>
          <w:szCs w:val="28"/>
        </w:rPr>
        <w:t>интернет-конкурсах</w:t>
      </w:r>
      <w:proofErr w:type="gramEnd"/>
      <w:r w:rsidRPr="001504DA">
        <w:rPr>
          <w:rFonts w:ascii="Times New Roman" w:hAnsi="Times New Roman" w:cs="Times New Roman"/>
          <w:sz w:val="28"/>
          <w:szCs w:val="28"/>
        </w:rPr>
        <w:t>; расчистка от снега участка и постройка снежной горки; совместное оформление группы и музыкального зала к сезонным праздникам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15B6" w:rsidRDefault="00E415B6" w:rsidP="00E415B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Формы реализации проектной деятельности: </w:t>
      </w:r>
    </w:p>
    <w:p w:rsidR="00E415B6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 </w:t>
      </w:r>
      <w:r w:rsidRPr="00E01009">
        <w:rPr>
          <w:rFonts w:ascii="Times New Roman" w:hAnsi="Times New Roman" w:cs="Times New Roman"/>
          <w:i/>
          <w:sz w:val="28"/>
          <w:szCs w:val="28"/>
        </w:rPr>
        <w:t>детьми: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групповая</w:t>
      </w:r>
      <w:proofErr w:type="gramEnd"/>
      <w:r>
        <w:rPr>
          <w:rFonts w:ascii="Times New Roman" w:hAnsi="Times New Roman" w:cs="Times New Roman"/>
          <w:sz w:val="28"/>
          <w:szCs w:val="28"/>
        </w:rPr>
        <w:t>, подгрупповая.</w:t>
      </w:r>
    </w:p>
    <w:p w:rsidR="00E415B6" w:rsidRPr="00234481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E01009">
        <w:rPr>
          <w:rFonts w:ascii="Times New Roman" w:hAnsi="Times New Roman" w:cs="Times New Roman"/>
          <w:i/>
          <w:sz w:val="28"/>
          <w:szCs w:val="28"/>
        </w:rPr>
        <w:t xml:space="preserve"> родителями: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сотрудничество и взаимодействие</w:t>
      </w:r>
    </w:p>
    <w:p w:rsidR="00E415B6" w:rsidRDefault="00E415B6" w:rsidP="00E415B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Участники проекта: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педагог, дети,</w:t>
      </w:r>
      <w:r w:rsidRPr="001D459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родители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415B6" w:rsidRPr="00CA39C7" w:rsidRDefault="00E415B6" w:rsidP="00E415B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Срок реализации: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2023 – 2024 (1 год)</w:t>
      </w:r>
    </w:p>
    <w:p w:rsidR="00E415B6" w:rsidRDefault="00E415B6" w:rsidP="00E415B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Этапы реализации проекта:</w:t>
      </w:r>
    </w:p>
    <w:p w:rsidR="00E415B6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01A88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I</w:t>
      </w:r>
      <w:r w:rsidRPr="00701A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этап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– П</w:t>
      </w:r>
      <w:r w:rsidRPr="00701A8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одготовительный: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июль – август </w:t>
      </w:r>
    </w:p>
    <w:p w:rsidR="00E415B6" w:rsidRPr="00130552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173F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Цель: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создание условий для реализации проекта.</w:t>
      </w:r>
    </w:p>
    <w:p w:rsidR="00E415B6" w:rsidRPr="000173F8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173F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Задачи:</w:t>
      </w:r>
    </w:p>
    <w:p w:rsidR="00E415B6" w:rsidRDefault="00E415B6" w:rsidP="00E415B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Подобрать диагностический инструментарий для выявления уров</w:t>
      </w:r>
      <w:r w:rsidRPr="000173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ня сформированности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восприятия сенсорных эталонов</w:t>
      </w:r>
      <w:r w:rsidRPr="000173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цвета детей 3-го года жизни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415B6" w:rsidRPr="008C00AA" w:rsidRDefault="00E415B6" w:rsidP="00E415B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Составить анкету для определения уровня </w:t>
      </w:r>
      <w:r w:rsidRPr="000173F8">
        <w:rPr>
          <w:rFonts w:ascii="Times New Roman" w:hAnsi="Times New Roman" w:cs="Times New Roman"/>
          <w:noProof/>
          <w:sz w:val="28"/>
          <w:szCs w:val="28"/>
          <w:lang w:eastAsia="ru-RU"/>
        </w:rPr>
        <w:t>компетентности  родителей (законных представителей) в вопросах развития восприяти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</w:t>
      </w:r>
      <w:r w:rsidRPr="003141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сенсорных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эталонов цвета детей. </w:t>
      </w:r>
    </w:p>
    <w:p w:rsidR="00E415B6" w:rsidRDefault="00E415B6" w:rsidP="00E415B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Составить план</w:t>
      </w:r>
      <w:r w:rsidRPr="000173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совместной деятельности с воспитанниками и их родителями (законными представителями).</w:t>
      </w:r>
    </w:p>
    <w:p w:rsidR="00E415B6" w:rsidRPr="005600D4" w:rsidRDefault="00E415B6" w:rsidP="00E415B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Анализ условий развития</w:t>
      </w:r>
      <w:r w:rsidRPr="005600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восприятия сенсорных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эталонов цвета детей</w:t>
      </w:r>
      <w:r w:rsidRPr="005600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через</w:t>
      </w:r>
      <w:r w:rsidRPr="005600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разнообразные виды детской деятельности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415B6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50413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II этап</w:t>
      </w:r>
      <w:r w:rsidRPr="0050413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– Организационный: сентябрь – май</w:t>
      </w:r>
    </w:p>
    <w:p w:rsidR="00E415B6" w:rsidRPr="00130552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C26ADA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Цель:</w:t>
      </w:r>
      <w:r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реализация проекта на основе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плана</w:t>
      </w:r>
      <w:r w:rsidRPr="000173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совместной деятельности с воспитанниками и их родителями (законными представителями).</w:t>
      </w:r>
    </w:p>
    <w:p w:rsidR="00E415B6" w:rsidRPr="00E01009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</w:pPr>
      <w:r w:rsidRPr="00C26ADA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Задачи:</w:t>
      </w:r>
    </w:p>
    <w:p w:rsidR="00E415B6" w:rsidRPr="00C1407F" w:rsidRDefault="00E415B6" w:rsidP="00E415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 xml:space="preserve">Диагностика </w:t>
      </w:r>
      <w:r w:rsidRPr="00C140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уровня сформированности восприятия сенсорных эталонов цвета детей 3-го года жизни</w:t>
      </w:r>
      <w:r w:rsidRPr="002C4B8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 начало года</w:t>
      </w:r>
      <w:r w:rsidRPr="00C140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E415B6" w:rsidRDefault="00E415B6" w:rsidP="00E415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Анкетирование родителей определение</w:t>
      </w:r>
      <w:r w:rsidRPr="00C140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уровня компетентности  родителей (законных представителей) в вопросах развития восприятия сенсорных эталонов цвета детей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 начало года</w:t>
      </w:r>
      <w:r w:rsidRPr="00C140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</w:p>
    <w:p w:rsidR="00E415B6" w:rsidRPr="00C1407F" w:rsidRDefault="00E415B6" w:rsidP="00E415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Анализ диагностических показателей воспитанников и результатов анкетирования родителей на начало года.</w:t>
      </w:r>
    </w:p>
    <w:p w:rsidR="00E415B6" w:rsidRPr="00C1407F" w:rsidRDefault="00E415B6" w:rsidP="00E415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</w:t>
      </w:r>
      <w:r w:rsidRPr="00C140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овм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естная деятельность</w:t>
      </w:r>
      <w:r w:rsidRPr="00C140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 воспитанниками и их родителями (законными представителями).</w:t>
      </w:r>
    </w:p>
    <w:p w:rsidR="00E415B6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25D0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III</w:t>
      </w:r>
      <w:r w:rsidRPr="005825D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этап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– З</w:t>
      </w:r>
      <w:r w:rsidRPr="005825D0">
        <w:rPr>
          <w:rFonts w:ascii="Times New Roman" w:hAnsi="Times New Roman" w:cs="Times New Roman"/>
          <w:noProof/>
          <w:sz w:val="28"/>
          <w:szCs w:val="28"/>
          <w:lang w:eastAsia="ru-RU"/>
        </w:rPr>
        <w:t>аключительный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 июнь</w:t>
      </w:r>
    </w:p>
    <w:p w:rsidR="00E415B6" w:rsidRPr="00A144BE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Цель: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подведение итогов. </w:t>
      </w:r>
    </w:p>
    <w:p w:rsidR="00E415B6" w:rsidRPr="00E01009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</w:pPr>
      <w:r w:rsidRPr="00C26ADA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Задачи:</w:t>
      </w:r>
    </w:p>
    <w:p w:rsidR="00E415B6" w:rsidRPr="00C1407F" w:rsidRDefault="00E415B6" w:rsidP="00E415B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Диагностика </w:t>
      </w:r>
      <w:r w:rsidRPr="00C140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уровня сформированности восприятия сенсорных эталонов цвета детей 3-го года жизни</w:t>
      </w:r>
      <w:r w:rsidRPr="002C4B8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 конец года</w:t>
      </w:r>
      <w:r w:rsidRPr="00C140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E415B6" w:rsidRDefault="00E415B6" w:rsidP="00E415B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Анкетирование родителей определение</w:t>
      </w:r>
      <w:r w:rsidRPr="00C140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уровня компетентности  родителей (законных представителей) в вопросах развития восприятия сенсорных эталонов цвета детей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 конец года</w:t>
      </w:r>
      <w:r w:rsidRPr="00C140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</w:p>
    <w:p w:rsidR="00E415B6" w:rsidRDefault="00E415B6" w:rsidP="00E415B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Анализ диагностических показателей воспитанников и результатов анкетирования родителей на конец года.</w:t>
      </w:r>
    </w:p>
    <w:p w:rsidR="00E415B6" w:rsidRPr="00251D0D" w:rsidRDefault="00E415B6" w:rsidP="00E415B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</w:t>
      </w:r>
      <w:r w:rsidRPr="008D26E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пределение перспектив дальнейшей педагогической деятельности сенсорного  развития детей раннего возраста.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Условия реализации проекта:</w:t>
      </w:r>
    </w:p>
    <w:p w:rsidR="00E415B6" w:rsidRPr="0014128D" w:rsidRDefault="00E415B6" w:rsidP="00E415B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Правовые основы организации</w:t>
      </w:r>
      <w:r w:rsidRPr="001412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:</w:t>
      </w:r>
    </w:p>
    <w:p w:rsidR="00E415B6" w:rsidRPr="004D2C40" w:rsidRDefault="00E415B6" w:rsidP="00E415B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74115">
        <w:rPr>
          <w:rFonts w:ascii="Times New Roman" w:hAnsi="Times New Roman" w:cs="Times New Roman"/>
          <w:noProof/>
          <w:sz w:val="28"/>
          <w:szCs w:val="28"/>
          <w:lang w:eastAsia="ru-RU"/>
        </w:rPr>
        <w:t>Федеральный закон от 29.12.2012 N 273-ФЗ (ред. от 21.07.2014) "Об образовании в Российской Федерации" </w:t>
      </w:r>
    </w:p>
    <w:p w:rsidR="008D04CB" w:rsidRPr="008D04CB" w:rsidRDefault="008D04CB" w:rsidP="008D04CB">
      <w:pPr>
        <w:pStyle w:val="a4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D04CB">
        <w:rPr>
          <w:rFonts w:ascii="Times New Roman" w:hAnsi="Times New Roman" w:cs="Times New Roman"/>
          <w:noProof/>
          <w:sz w:val="28"/>
          <w:szCs w:val="28"/>
          <w:lang w:eastAsia="ru-RU"/>
        </w:rPr>
        <w:t>Постановлением Главного государственного санитарного врача РФ от 28 сентября 2020 г.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415B6" w:rsidRDefault="00E415B6" w:rsidP="00E415B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80E6E">
        <w:rPr>
          <w:rFonts w:ascii="Times New Roman" w:hAnsi="Times New Roman" w:cs="Times New Roman"/>
          <w:noProof/>
          <w:sz w:val="28"/>
          <w:szCs w:val="28"/>
          <w:lang w:eastAsia="ru-RU"/>
        </w:rPr>
        <w:t>Приказ № 1155 Министерства образования и науки от 17 октября 2013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«Федеральный государственный образовательный стандарт</w:t>
      </w:r>
      <w:r w:rsidRPr="00D80E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дошкольного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80E6E">
        <w:rPr>
          <w:rFonts w:ascii="Times New Roman" w:hAnsi="Times New Roman" w:cs="Times New Roman"/>
          <w:noProof/>
          <w:sz w:val="28"/>
          <w:szCs w:val="28"/>
          <w:lang w:eastAsia="ru-RU"/>
        </w:rPr>
        <w:t>образования»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ч.1 п.1.4-1), 3), 4), 5), 7); п.1.6: 4); ч.2 п.2.4; ч.3 п.3.1-2), 3), 5); п.3.2.5-5).</w:t>
      </w:r>
    </w:p>
    <w:p w:rsidR="008D04CB" w:rsidRPr="008D04CB" w:rsidRDefault="008D04CB" w:rsidP="008D04CB">
      <w:pPr>
        <w:pStyle w:val="a4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D04CB">
        <w:rPr>
          <w:rFonts w:ascii="Times New Roman" w:hAnsi="Times New Roman" w:cs="Times New Roman"/>
          <w:noProof/>
          <w:sz w:val="28"/>
          <w:szCs w:val="28"/>
          <w:lang w:eastAsia="ru-RU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образования»;</w:t>
      </w:r>
    </w:p>
    <w:p w:rsidR="00E415B6" w:rsidRDefault="00E415B6" w:rsidP="00E415B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Рабочая образовательная программа группы общеразвивающей направленности детей 3-го года жизни.</w:t>
      </w:r>
    </w:p>
    <w:p w:rsidR="00E415B6" w:rsidRPr="0014128D" w:rsidRDefault="00E415B6" w:rsidP="00E415B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412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Методическое обеспечение:</w:t>
      </w:r>
    </w:p>
    <w:p w:rsidR="00E415B6" w:rsidRPr="0014128D" w:rsidRDefault="00E415B6" w:rsidP="00E415B6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128D">
        <w:rPr>
          <w:rFonts w:ascii="Times New Roman" w:hAnsi="Times New Roman" w:cs="Times New Roman"/>
          <w:noProof/>
          <w:sz w:val="28"/>
          <w:szCs w:val="28"/>
          <w:lang w:eastAsia="ru-RU"/>
        </w:rPr>
        <w:t>Бондаренко Т.М.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1412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Комплексные занятия в первой младшей группе детского сада: Практическое пособие для воспитателей и методистов ДОУ. Воронеж: Изд-во «Учитель», 2003.</w:t>
      </w:r>
    </w:p>
    <w:p w:rsidR="00E415B6" w:rsidRPr="0014128D" w:rsidRDefault="00E415B6" w:rsidP="00E415B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128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Галанова Т.В.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1412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Развивающие игры с малышами до трех лет / Т.В. Галанова. – Ярославль: «Академия развития»,1997.</w:t>
      </w:r>
    </w:p>
    <w:p w:rsidR="00E415B6" w:rsidRDefault="00E415B6" w:rsidP="00E415B6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128D">
        <w:rPr>
          <w:rFonts w:ascii="Times New Roman" w:hAnsi="Times New Roman" w:cs="Times New Roman"/>
          <w:noProof/>
          <w:sz w:val="28"/>
          <w:szCs w:val="28"/>
          <w:lang w:eastAsia="ru-RU"/>
        </w:rPr>
        <w:t>Колдина Д.Н.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1412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Лепка и рисование с детьми 2-3 лет, ИЗДАТЕЛЬСТВО «МОЗАИКА-СИНТЕЗ», 2007.</w:t>
      </w:r>
    </w:p>
    <w:p w:rsidR="00E415B6" w:rsidRPr="0014128D" w:rsidRDefault="00E415B6" w:rsidP="00E415B6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Литвинова О.Э., Познавательное развитие ребенка раннего дошкольного возраста. Планирование образовательной деятельности. – СПб.: ООО «ИЗДАТЕЛЬСТВО «ДЕТСТВО-ПРЕСС», 2013.</w:t>
      </w:r>
    </w:p>
    <w:p w:rsidR="00E415B6" w:rsidRPr="0014128D" w:rsidRDefault="00E415B6" w:rsidP="00E415B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128D">
        <w:rPr>
          <w:rFonts w:ascii="Times New Roman" w:hAnsi="Times New Roman" w:cs="Times New Roman"/>
          <w:noProof/>
          <w:sz w:val="28"/>
          <w:szCs w:val="28"/>
          <w:lang w:eastAsia="ru-RU"/>
        </w:rPr>
        <w:t>Погудкина И.С.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1412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развивающие игры, упражнения, комплексные занятия для детей раннего возраста – СПб.: ООО «ИЗДАТЕЛЬСТВО «ДЕТСТВО-ПРЕСС», 2013.</w:t>
      </w:r>
    </w:p>
    <w:p w:rsidR="00E415B6" w:rsidRPr="0014128D" w:rsidRDefault="00E415B6" w:rsidP="00E415B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128D">
        <w:rPr>
          <w:rFonts w:ascii="Times New Roman" w:hAnsi="Times New Roman" w:cs="Times New Roman"/>
          <w:noProof/>
          <w:sz w:val="28"/>
          <w:szCs w:val="28"/>
          <w:lang w:eastAsia="ru-RU"/>
        </w:rPr>
        <w:t>Художественное творчество. Освоение содержания образовательной области по программе «Детство»: планирование, конспекты. Первая младшая группа / авт. Сост. Н.Н. Лео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нова. – Волгоград: Учитель. 2013</w:t>
      </w:r>
      <w:r w:rsidRPr="0014128D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415B6" w:rsidRPr="00543D84" w:rsidRDefault="00E415B6" w:rsidP="00E415B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12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Материально-техническое обеспечение: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</w:t>
      </w:r>
      <w:r w:rsidRPr="00F943C6">
        <w:rPr>
          <w:rFonts w:ascii="Times New Roman" w:hAnsi="Times New Roman" w:cs="Times New Roman"/>
          <w:noProof/>
          <w:sz w:val="28"/>
          <w:szCs w:val="28"/>
          <w:lang w:eastAsia="ru-RU"/>
        </w:rPr>
        <w:t>онструкторы различных видов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; н</w:t>
      </w:r>
      <w:r w:rsidRPr="00F943C6">
        <w:rPr>
          <w:rFonts w:ascii="Times New Roman" w:hAnsi="Times New Roman" w:cs="Times New Roman"/>
          <w:noProof/>
          <w:sz w:val="28"/>
          <w:szCs w:val="28"/>
          <w:lang w:eastAsia="ru-RU"/>
        </w:rPr>
        <w:t>аборы дидактических наглядных и практических материалов по сенсорике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; м</w:t>
      </w:r>
      <w:r w:rsidRPr="00F943C6">
        <w:rPr>
          <w:rFonts w:ascii="Times New Roman" w:hAnsi="Times New Roman" w:cs="Times New Roman"/>
          <w:noProof/>
          <w:sz w:val="28"/>
          <w:szCs w:val="28"/>
          <w:lang w:eastAsia="ru-RU"/>
        </w:rPr>
        <w:t>уляжи овощей и фруктов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; х</w:t>
      </w:r>
      <w:r w:rsidRPr="00F943C6">
        <w:rPr>
          <w:rFonts w:ascii="Times New Roman" w:hAnsi="Times New Roman" w:cs="Times New Roman"/>
          <w:noProof/>
          <w:sz w:val="28"/>
          <w:szCs w:val="28"/>
          <w:lang w:eastAsia="ru-RU"/>
        </w:rPr>
        <w:t>удожественная литература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; н</w:t>
      </w:r>
      <w:r w:rsidRPr="00F943C6">
        <w:rPr>
          <w:rFonts w:ascii="Times New Roman" w:hAnsi="Times New Roman" w:cs="Times New Roman"/>
          <w:noProof/>
          <w:sz w:val="28"/>
          <w:szCs w:val="28"/>
          <w:lang w:eastAsia="ru-RU"/>
        </w:rPr>
        <w:t>аборы для ХТД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; в</w:t>
      </w:r>
      <w:r w:rsidRPr="00F943C6">
        <w:rPr>
          <w:rFonts w:ascii="Times New Roman" w:hAnsi="Times New Roman" w:cs="Times New Roman"/>
          <w:noProof/>
          <w:sz w:val="28"/>
          <w:szCs w:val="28"/>
          <w:lang w:eastAsia="ru-RU"/>
        </w:rPr>
        <w:t>ыставки детского творчества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; и</w:t>
      </w:r>
      <w:r w:rsidRPr="00F943C6">
        <w:rPr>
          <w:rFonts w:ascii="Times New Roman" w:hAnsi="Times New Roman" w:cs="Times New Roman"/>
          <w:noProof/>
          <w:sz w:val="28"/>
          <w:szCs w:val="28"/>
          <w:lang w:eastAsia="ru-RU"/>
        </w:rPr>
        <w:t>нформационный уголок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приемной; н</w:t>
      </w:r>
      <w:r w:rsidRPr="00F943C6">
        <w:rPr>
          <w:rFonts w:ascii="Times New Roman" w:hAnsi="Times New Roman" w:cs="Times New Roman"/>
          <w:noProof/>
          <w:sz w:val="28"/>
          <w:szCs w:val="28"/>
          <w:lang w:eastAsia="ru-RU"/>
        </w:rPr>
        <w:t>аглядно-информационный материал для родителей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Ожидаемые результаты:</w:t>
      </w:r>
    </w:p>
    <w:p w:rsidR="00E415B6" w:rsidRPr="0014128D" w:rsidRDefault="00E415B6" w:rsidP="00E415B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128D">
        <w:rPr>
          <w:rFonts w:ascii="Times New Roman" w:hAnsi="Times New Roman" w:cs="Times New Roman"/>
          <w:noProof/>
          <w:sz w:val="28"/>
          <w:szCs w:val="28"/>
          <w:lang w:eastAsia="ru-RU"/>
        </w:rPr>
        <w:t>Повышение уровня представлений о сенсорных эталонах цвета у детей 3-го года жизни.</w:t>
      </w:r>
    </w:p>
    <w:p w:rsidR="00E415B6" w:rsidRPr="0014128D" w:rsidRDefault="00E415B6" w:rsidP="00E415B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12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Повышение уровня компетентности родителей (законных представителей) по вопросам развития сенсорного восприятия эталонов цвета детей 3-го года жизни. </w:t>
      </w:r>
    </w:p>
    <w:p w:rsidR="00E415B6" w:rsidRPr="0014128D" w:rsidRDefault="00E415B6" w:rsidP="00E415B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128D">
        <w:rPr>
          <w:rFonts w:ascii="Times New Roman" w:hAnsi="Times New Roman" w:cs="Times New Roman"/>
          <w:noProof/>
          <w:sz w:val="28"/>
          <w:szCs w:val="28"/>
          <w:lang w:eastAsia="ru-RU"/>
        </w:rPr>
        <w:t>Взаимодействие, сотрудничество  с семьями воспитанников как участниками полноценного воспитания и развития ребенка и установление партнерских отношений.</w:t>
      </w:r>
    </w:p>
    <w:p w:rsidR="00E415B6" w:rsidRDefault="00E415B6"/>
    <w:p w:rsidR="00E415B6" w:rsidRDefault="00E415B6"/>
    <w:p w:rsidR="00E415B6" w:rsidRDefault="00E415B6"/>
    <w:p w:rsidR="00E415B6" w:rsidRDefault="00E415B6"/>
    <w:p w:rsidR="00E415B6" w:rsidRDefault="00E415B6"/>
    <w:p w:rsidR="00E415B6" w:rsidRDefault="00E415B6"/>
    <w:p w:rsidR="00E415B6" w:rsidRDefault="00E415B6"/>
    <w:p w:rsidR="00E415B6" w:rsidRDefault="00E415B6"/>
    <w:p w:rsidR="00E415B6" w:rsidRDefault="00E415B6"/>
    <w:p w:rsidR="00E415B6" w:rsidRDefault="00E415B6"/>
    <w:p w:rsidR="00E415B6" w:rsidRDefault="00E415B6" w:rsidP="00E415B6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Механизм реализации</w:t>
      </w:r>
      <w:r w:rsidRPr="005825D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проектной деятельности</w:t>
      </w:r>
    </w:p>
    <w:p w:rsidR="00E415B6" w:rsidRPr="007156D4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Проект апробирован на базе МБДОУ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«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Новоаганского ДСКВ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«Снежинка» в группе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общеразвивающей направленности детей 3-го года жизни, в период с 2023 – 2024 уч. год при взаимодействии с родителями воспитанников. </w:t>
      </w:r>
    </w:p>
    <w:p w:rsidR="00E415B6" w:rsidRPr="007156D4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7156D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Реализация происходит в три этапа</w:t>
      </w:r>
    </w:p>
    <w:p w:rsidR="00E415B6" w:rsidRPr="00A25FDF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A25FDF">
        <w:rPr>
          <w:rFonts w:ascii="Times New Roman" w:hAnsi="Times New Roman" w:cs="Times New Roman"/>
          <w:b/>
          <w:bCs/>
          <w:noProof/>
          <w:sz w:val="28"/>
          <w:szCs w:val="28"/>
          <w:lang w:val="en-US" w:eastAsia="ru-RU"/>
        </w:rPr>
        <w:t>I</w:t>
      </w:r>
      <w:r w:rsidRPr="00A25FD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этап: подготовительный (июль - август)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На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данном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этапе работы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изучалась психолого-педагогическая литература для выбора</w:t>
      </w:r>
      <w:r w:rsidRPr="00D01CE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диа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гностического компонента, анкетирования родителей и составление плана реализации педагогического проекта.</w:t>
      </w:r>
    </w:p>
    <w:p w:rsidR="00E415B6" w:rsidRPr="007156D4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7156D4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Цель диагностики: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определить уровень сформированности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восприятия сенсорных эталонов цвета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у детей 3-го года жизни.</w:t>
      </w:r>
    </w:p>
    <w:p w:rsidR="00E415B6" w:rsidRPr="00D95467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</w:t>
      </w:r>
      <w:r w:rsidRPr="00D95467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Задачи:</w:t>
      </w:r>
    </w:p>
    <w:p w:rsidR="00E415B6" w:rsidRDefault="00E415B6" w:rsidP="00E415B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Определить показатели развития, диагностические задания, критерии оценки сформированности представлений о цвете у детей 3-го года жизни.</w:t>
      </w:r>
    </w:p>
    <w:p w:rsidR="00E415B6" w:rsidRDefault="00E415B6" w:rsidP="00E415B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Проанализировать полученные результаты.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B868E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При решении поставленных задач пронализирована методика Хохряковой Ю.М. Сенсорное воспитание детей раннего возраста: Уче.-метод. Пособие. – М.: ТЦ Сфера, 2014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Pr="00B868E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подобран диагностический компонент для выявления уровня 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сформированности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восприятия сенсорных эталонов цвета у детей 3-го года жизни (Приложение 1).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Определены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следующие показатели развития, диагностические задания, критерии оценки сформированности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восприятия сенсорных эталонов цвета у детей 3-го года жизни (Таблица 1).</w:t>
      </w:r>
    </w:p>
    <w:p w:rsidR="00E415B6" w:rsidRDefault="00E415B6"/>
    <w:p w:rsidR="00E415B6" w:rsidRDefault="00E415B6" w:rsidP="00E415B6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Таблица 1</w:t>
      </w:r>
    </w:p>
    <w:tbl>
      <w:tblPr>
        <w:tblStyle w:val="1"/>
        <w:tblW w:w="9807" w:type="dxa"/>
        <w:tblLook w:val="04A0" w:firstRow="1" w:lastRow="0" w:firstColumn="1" w:lastColumn="0" w:noHBand="0" w:noVBand="1"/>
      </w:tblPr>
      <w:tblGrid>
        <w:gridCol w:w="560"/>
        <w:gridCol w:w="2495"/>
        <w:gridCol w:w="2101"/>
        <w:gridCol w:w="4651"/>
      </w:tblGrid>
      <w:tr w:rsidR="00E415B6" w:rsidRPr="00B868EB" w:rsidTr="008D04CB">
        <w:tc>
          <w:tcPr>
            <w:tcW w:w="560" w:type="dxa"/>
          </w:tcPr>
          <w:p w:rsidR="00E415B6" w:rsidRPr="00B868EB" w:rsidRDefault="00E415B6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415B6" w:rsidRPr="00B868EB" w:rsidRDefault="00E415B6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868E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868E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95" w:type="dxa"/>
          </w:tcPr>
          <w:p w:rsidR="00E415B6" w:rsidRPr="00B868EB" w:rsidRDefault="00E415B6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B868E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101" w:type="dxa"/>
          </w:tcPr>
          <w:p w:rsidR="00E415B6" w:rsidRPr="00B868EB" w:rsidRDefault="00E415B6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B868E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Диагностические</w:t>
            </w:r>
          </w:p>
          <w:p w:rsidR="00E415B6" w:rsidRPr="00B868EB" w:rsidRDefault="00E415B6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B868E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4651" w:type="dxa"/>
          </w:tcPr>
          <w:p w:rsidR="00E415B6" w:rsidRPr="00B868EB" w:rsidRDefault="00E415B6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B868E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Оценка</w:t>
            </w:r>
          </w:p>
        </w:tc>
      </w:tr>
      <w:tr w:rsidR="00E415B6" w:rsidRPr="00B868EB" w:rsidTr="008D04CB">
        <w:tc>
          <w:tcPr>
            <w:tcW w:w="560" w:type="dxa"/>
          </w:tcPr>
          <w:p w:rsidR="00E415B6" w:rsidRPr="00B868EB" w:rsidRDefault="00E415B6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умения зрительно ориентироваться в новых ситуациях, требующих соотнесения пяти и более пар объектов по одному свойству - цвету</w:t>
            </w:r>
          </w:p>
        </w:tc>
        <w:tc>
          <w:tcPr>
            <w:tcW w:w="2101" w:type="dxa"/>
          </w:tcPr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Попарно объединять идентично окрашенные разнородные предметы шести цветов.</w:t>
            </w:r>
          </w:p>
        </w:tc>
        <w:tc>
          <w:tcPr>
            <w:tcW w:w="4651" w:type="dxa"/>
          </w:tcPr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8EB">
              <w:rPr>
                <w:rFonts w:ascii="Times New Roman" w:hAnsi="Times New Roman" w:cs="Times New Roman"/>
                <w:i/>
                <w:sz w:val="24"/>
                <w:szCs w:val="24"/>
              </w:rPr>
              <w:t>Высокая</w:t>
            </w:r>
            <w:proofErr w:type="gramEnd"/>
            <w:r w:rsidRPr="00B868E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быстро, безошибочно, «на глаз» раскладывает предметы.</w:t>
            </w:r>
          </w:p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EB">
              <w:rPr>
                <w:rFonts w:ascii="Times New Roman" w:hAnsi="Times New Roman" w:cs="Times New Roman"/>
                <w:i/>
                <w:sz w:val="24"/>
                <w:szCs w:val="24"/>
              </w:rPr>
              <w:t>Средняя:</w:t>
            </w:r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достигает требуемого результата, самостоятельно замечает и исправляет допущенные ошибки в ответ на замечания педагога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том, что «крыша должна быть такого же цвета, как домик».</w:t>
            </w:r>
          </w:p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8EB">
              <w:rPr>
                <w:rFonts w:ascii="Times New Roman" w:hAnsi="Times New Roman" w:cs="Times New Roman"/>
                <w:i/>
                <w:sz w:val="24"/>
                <w:szCs w:val="24"/>
              </w:rPr>
              <w:t>Низкая</w:t>
            </w:r>
            <w:proofErr w:type="gramEnd"/>
            <w:r w:rsidRPr="00B868E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нуждается в повторном объяснении задания, наводящих указаниях, при раскладывании предметов ориентируется на реакцию взрослого.</w:t>
            </w:r>
          </w:p>
        </w:tc>
      </w:tr>
      <w:tr w:rsidR="00E415B6" w:rsidRPr="00B868EB" w:rsidTr="008D04CB">
        <w:tc>
          <w:tcPr>
            <w:tcW w:w="560" w:type="dxa"/>
          </w:tcPr>
          <w:p w:rsidR="00E415B6" w:rsidRPr="00B868EB" w:rsidRDefault="00E415B6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умений соотносить свойства </w:t>
            </w:r>
            <w:proofErr w:type="spell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пространственно</w:t>
            </w:r>
            <w:proofErr w:type="spell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отдаленных объектов, проводить </w:t>
            </w:r>
            <w:r w:rsidRPr="00B868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одновременный учет двух свойств, группировать предметы по любому из свойств, абстрагироваться при этом от различий других свойств</w:t>
            </w:r>
          </w:p>
        </w:tc>
        <w:tc>
          <w:tcPr>
            <w:tcW w:w="2101" w:type="dxa"/>
          </w:tcPr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Сопоставлять цвет предметов, находящихся на значительном расстоянии друг от друга.</w:t>
            </w:r>
          </w:p>
        </w:tc>
        <w:tc>
          <w:tcPr>
            <w:tcW w:w="4651" w:type="dxa"/>
          </w:tcPr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proofErr w:type="gram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: ребенок самостоятельно выполняет задание, по просьбе взрослого правильно называет цвет предметов.</w:t>
            </w:r>
          </w:p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: ребенок правильно отбирает предметы, воспринимая </w:t>
            </w:r>
            <w:proofErr w:type="spell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пространственно</w:t>
            </w:r>
            <w:proofErr w:type="spell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отдаленный образец, но не может назвать </w:t>
            </w:r>
            <w:r w:rsidRPr="00B868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цвет.</w:t>
            </w:r>
          </w:p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  <w:proofErr w:type="gram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: ребенок сначала складывает в кузов предметы одного цвета, а уже потом, приблизившись к большим кубам, при помощи наводящих указаний соотносит цвет (определяет, куда их выгрузить).</w:t>
            </w:r>
          </w:p>
        </w:tc>
      </w:tr>
      <w:tr w:rsidR="00E415B6" w:rsidRPr="00B868EB" w:rsidTr="008D04CB">
        <w:tc>
          <w:tcPr>
            <w:tcW w:w="560" w:type="dxa"/>
          </w:tcPr>
          <w:p w:rsidR="00E415B6" w:rsidRPr="00B868EB" w:rsidRDefault="00E415B6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Попарно объединять предметы с одновременным учетом их формы и цвета.</w:t>
            </w:r>
          </w:p>
        </w:tc>
        <w:tc>
          <w:tcPr>
            <w:tcW w:w="4651" w:type="dxa"/>
          </w:tcPr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proofErr w:type="gram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: ребенок самостоятельно и быстро раскладывает предметы «на глаз», по предложению взрослого называет их цвет и форму.</w:t>
            </w:r>
          </w:p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: ребенок правильно размещает все вкладки.</w:t>
            </w:r>
          </w:p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  <w:proofErr w:type="gram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: ребенок допускает ошибочное размещение вкладок, нуждается в направляющих указаниях взрослого, по ходу действия ориентируется на его реакцию.</w:t>
            </w:r>
          </w:p>
        </w:tc>
      </w:tr>
      <w:tr w:rsidR="00E415B6" w:rsidRPr="00B868EB" w:rsidTr="008D04CB">
        <w:tc>
          <w:tcPr>
            <w:tcW w:w="560" w:type="dxa"/>
          </w:tcPr>
          <w:p w:rsidR="00E415B6" w:rsidRPr="00B868EB" w:rsidRDefault="00E415B6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Раскладывать предметы разной формы на три группы в соответствии с их цветом.</w:t>
            </w:r>
          </w:p>
        </w:tc>
        <w:tc>
          <w:tcPr>
            <w:tcW w:w="4651" w:type="dxa"/>
          </w:tcPr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proofErr w:type="gram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: ребенок самостоятельно и быстро раскладывает предметы «на глаз», называет их цвет.</w:t>
            </w:r>
          </w:p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: ребенок выполняет задание полностью, раскладывает предметы поочередно или выбирает из них сначала все одного, потом другого цвета.</w:t>
            </w:r>
          </w:p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  <w:proofErr w:type="gram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: ребенок затрудняется абстрагироваться от формы предметов, нуждается в направляющих указаниях взрослого.</w:t>
            </w:r>
          </w:p>
        </w:tc>
      </w:tr>
      <w:tr w:rsidR="00E415B6" w:rsidRPr="00B868EB" w:rsidTr="008D04CB">
        <w:tc>
          <w:tcPr>
            <w:tcW w:w="560" w:type="dxa"/>
          </w:tcPr>
          <w:p w:rsidR="00E415B6" w:rsidRPr="00B868EB" w:rsidRDefault="00E415B6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умений дифференцированно воспринимать свойства объектов, применять предметные </w:t>
            </w:r>
            <w:proofErr w:type="spell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предэталоны</w:t>
            </w:r>
            <w:proofErr w:type="spell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в решении познавательных задач.</w:t>
            </w:r>
          </w:p>
        </w:tc>
        <w:tc>
          <w:tcPr>
            <w:tcW w:w="2101" w:type="dxa"/>
          </w:tcPr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Выбирать предмет, соответствующий образцу по одному или двум свойствам, в конфликтной ситуации.</w:t>
            </w:r>
          </w:p>
        </w:tc>
        <w:tc>
          <w:tcPr>
            <w:tcW w:w="4651" w:type="dxa"/>
          </w:tcPr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proofErr w:type="gram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: ребенок безошибочно, быстро находит требуемые предметы.</w:t>
            </w:r>
          </w:p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: ребенок находит требуемые предметы, но при смене задания нуждается в повторении указания.</w:t>
            </w:r>
          </w:p>
          <w:p w:rsidR="00E415B6" w:rsidRPr="00B868EB" w:rsidRDefault="00E415B6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  <w:proofErr w:type="gram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: ребенок допускает ошибки при выполнении одного и более заданий.</w:t>
            </w:r>
          </w:p>
        </w:tc>
      </w:tr>
    </w:tbl>
    <w:p w:rsidR="00E415B6" w:rsidRDefault="00E415B6" w:rsidP="00E415B6">
      <w:pPr>
        <w:jc w:val="both"/>
      </w:pPr>
    </w:p>
    <w:p w:rsidR="00E415B6" w:rsidRPr="00A6004D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9C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 целью выявления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компетентности родителей в вопросах воспитания сенсорной культуры в целом и </w:t>
      </w:r>
      <w:r w:rsidRPr="00CC121C">
        <w:rPr>
          <w:rFonts w:ascii="Times New Roman" w:hAnsi="Times New Roman" w:cs="Times New Roman"/>
          <w:sz w:val="28"/>
          <w:szCs w:val="28"/>
        </w:rPr>
        <w:t>развитии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21C">
        <w:rPr>
          <w:rFonts w:ascii="Times New Roman" w:hAnsi="Times New Roman" w:cs="Times New Roman"/>
          <w:sz w:val="28"/>
          <w:szCs w:val="28"/>
        </w:rPr>
        <w:t>сенсорного восприятия эталонов цвета детей</w:t>
      </w:r>
      <w:r>
        <w:rPr>
          <w:rFonts w:ascii="Times New Roman" w:hAnsi="Times New Roman" w:cs="Times New Roman"/>
          <w:sz w:val="28"/>
          <w:szCs w:val="28"/>
        </w:rPr>
        <w:t xml:space="preserve"> в отдельном случае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составлена анкета (Таблица 2).</w:t>
      </w:r>
    </w:p>
    <w:p w:rsidR="00E415B6" w:rsidRDefault="00E415B6" w:rsidP="00E415B6">
      <w:pPr>
        <w:jc w:val="right"/>
      </w:pPr>
    </w:p>
    <w:p w:rsidR="00E415B6" w:rsidRDefault="00E415B6" w:rsidP="00E415B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right"/>
        <w:rPr>
          <w:rFonts w:ascii="Times New Roman" w:hAnsi="Times New Roman" w:cs="Times New Roman"/>
          <w:sz w:val="28"/>
          <w:szCs w:val="28"/>
        </w:rPr>
      </w:pPr>
      <w:r w:rsidRPr="00E415B6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7852"/>
        <w:gridCol w:w="1045"/>
      </w:tblGrid>
      <w:tr w:rsidR="00E415B6" w:rsidTr="008D04CB">
        <w:tc>
          <w:tcPr>
            <w:tcW w:w="675" w:type="dxa"/>
          </w:tcPr>
          <w:p w:rsidR="00E415B6" w:rsidRPr="00512B45" w:rsidRDefault="00E415B6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512B4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20" w:type="dxa"/>
          </w:tcPr>
          <w:p w:rsidR="00E415B6" w:rsidRPr="00512B45" w:rsidRDefault="00E415B6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512B4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976" w:type="dxa"/>
          </w:tcPr>
          <w:p w:rsidR="00E415B6" w:rsidRPr="00512B45" w:rsidRDefault="00E415B6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512B4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Оценка</w:t>
            </w:r>
          </w:p>
        </w:tc>
      </w:tr>
      <w:tr w:rsidR="00E415B6" w:rsidTr="008D04CB">
        <w:tc>
          <w:tcPr>
            <w:tcW w:w="675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E415B6" w:rsidRPr="00366714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0" w:type="dxa"/>
          </w:tcPr>
          <w:p w:rsidR="00E415B6" w:rsidRPr="00366714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366714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Имеете ли вы представление, что такое сенсорное развитие и вос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питание ребенка: </w:t>
            </w:r>
            <w:r w:rsidRPr="0036671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да; нет; не знаю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6" w:type="dxa"/>
          </w:tcPr>
          <w:p w:rsidR="00E415B6" w:rsidRPr="00366714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</w:tr>
      <w:tr w:rsidR="00E415B6" w:rsidTr="008D04CB">
        <w:tc>
          <w:tcPr>
            <w:tcW w:w="675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E415B6" w:rsidRPr="00366714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0" w:type="dxa"/>
          </w:tcPr>
          <w:p w:rsidR="00E415B6" w:rsidRPr="00366714" w:rsidRDefault="00E415B6" w:rsidP="008D04C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Считаете ли вы</w:t>
            </w:r>
            <w:r w:rsidRPr="00366714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необходимость сенсорного развития и воспитания ребенка в дошкольном воз</w:t>
            </w:r>
            <w:r w:rsidRPr="00366714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softHyphen/>
              <w:t>расте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: </w:t>
            </w:r>
            <w:r w:rsidRPr="0036671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да; нет; не знаю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6" w:type="dxa"/>
          </w:tcPr>
          <w:p w:rsidR="00E415B6" w:rsidRPr="00366714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</w:tr>
      <w:tr w:rsidR="00E415B6" w:rsidTr="008D04CB">
        <w:tc>
          <w:tcPr>
            <w:tcW w:w="675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E415B6" w:rsidRPr="00366714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20" w:type="dxa"/>
          </w:tcPr>
          <w:p w:rsidR="00E415B6" w:rsidRPr="00366714" w:rsidRDefault="00E415B6" w:rsidP="008D04C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366714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Созданы ли в ДОУ условия для сенсорного воспитания ребенка: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Pr="0036671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да;</w:t>
            </w:r>
          </w:p>
          <w:p w:rsidR="00E415B6" w:rsidRPr="00366714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36671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нет; не знаю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6" w:type="dxa"/>
          </w:tcPr>
          <w:p w:rsidR="00E415B6" w:rsidRPr="00366714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</w:tr>
      <w:tr w:rsidR="00E415B6" w:rsidTr="008D04CB">
        <w:tc>
          <w:tcPr>
            <w:tcW w:w="675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E415B6" w:rsidRPr="00366714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20" w:type="dxa"/>
          </w:tcPr>
          <w:p w:rsidR="00E415B6" w:rsidRPr="00366714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527BB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Имеется ли в вашей группе информация для родителей о сенсорном воспитании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восприятия эталонов цвета </w:t>
            </w:r>
            <w:r w:rsidRPr="00527BB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у вашего ребенка: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да; нет; не знаю.</w:t>
            </w:r>
          </w:p>
        </w:tc>
        <w:tc>
          <w:tcPr>
            <w:tcW w:w="976" w:type="dxa"/>
          </w:tcPr>
          <w:p w:rsidR="00E415B6" w:rsidRPr="00366714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</w:tr>
      <w:tr w:rsidR="00E415B6" w:rsidTr="008D04CB">
        <w:tc>
          <w:tcPr>
            <w:tcW w:w="675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E415B6" w:rsidRPr="00366714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20" w:type="dxa"/>
          </w:tcPr>
          <w:p w:rsidR="00E415B6" w:rsidRPr="00366714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Считаете ли</w:t>
            </w:r>
            <w:r w:rsidRPr="00527BB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вы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,</w:t>
            </w:r>
            <w:r w:rsidRPr="00527BB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уровень развития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сенсорного восприятия эталонов цвета </w:t>
            </w:r>
            <w:r w:rsidRPr="00527BB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у вашего ребенка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достаточно сформирован</w:t>
            </w:r>
            <w:r w:rsidRPr="00527BB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да;</w:t>
            </w:r>
            <w:r w:rsidRPr="00527BB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нет; не знаю.</w:t>
            </w:r>
          </w:p>
        </w:tc>
        <w:tc>
          <w:tcPr>
            <w:tcW w:w="976" w:type="dxa"/>
          </w:tcPr>
          <w:p w:rsidR="00E415B6" w:rsidRPr="00366714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</w:tr>
      <w:tr w:rsidR="00E415B6" w:rsidTr="008D04CB">
        <w:tc>
          <w:tcPr>
            <w:tcW w:w="675" w:type="dxa"/>
          </w:tcPr>
          <w:p w:rsidR="00E415B6" w:rsidRPr="00366714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20" w:type="dxa"/>
          </w:tcPr>
          <w:p w:rsidR="00E415B6" w:rsidRPr="00366714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527BB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 Есть ли у вас дома игра по сенсорному: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Pr="00527BB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да; нет; не знаю.</w:t>
            </w:r>
          </w:p>
        </w:tc>
        <w:tc>
          <w:tcPr>
            <w:tcW w:w="976" w:type="dxa"/>
          </w:tcPr>
          <w:p w:rsidR="00E415B6" w:rsidRPr="00366714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</w:tr>
      <w:tr w:rsidR="00E415B6" w:rsidTr="008D04CB">
        <w:tc>
          <w:tcPr>
            <w:tcW w:w="675" w:type="dxa"/>
          </w:tcPr>
          <w:p w:rsidR="00E415B6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E415B6" w:rsidRPr="00366714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20" w:type="dxa"/>
          </w:tcPr>
          <w:p w:rsidR="00E415B6" w:rsidRPr="00C95893" w:rsidRDefault="00E415B6" w:rsidP="008D04C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Нудна ли вам</w:t>
            </w:r>
            <w:r w:rsidRPr="00527BB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помощь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в </w:t>
            </w:r>
            <w:r w:rsidRPr="00C95893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развития сенсорного восприятия эталонов цвета у вашего ребенка</w:t>
            </w:r>
            <w:r w:rsidRPr="00527BB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Да; нет; не знаю.</w:t>
            </w:r>
          </w:p>
        </w:tc>
        <w:tc>
          <w:tcPr>
            <w:tcW w:w="976" w:type="dxa"/>
          </w:tcPr>
          <w:p w:rsidR="00E415B6" w:rsidRPr="00366714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</w:tr>
      <w:tr w:rsidR="00E415B6" w:rsidTr="008D04CB">
        <w:tc>
          <w:tcPr>
            <w:tcW w:w="8595" w:type="dxa"/>
            <w:gridSpan w:val="2"/>
          </w:tcPr>
          <w:p w:rsidR="00E415B6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76" w:type="dxa"/>
          </w:tcPr>
          <w:p w:rsidR="00E415B6" w:rsidRPr="00366714" w:rsidRDefault="00E415B6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</w:tr>
    </w:tbl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Показатели оценки: да – 3 балла; нет – 2 балла; не знаю – 1 балл.</w:t>
      </w:r>
    </w:p>
    <w:p w:rsidR="00E415B6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От 17 – 21 балла:  уровень </w:t>
      </w:r>
      <w:r w:rsidRPr="00D01CE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компетентности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 </w:t>
      </w:r>
      <w:r w:rsidRPr="00D01CE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родителей в вопросах развития сенсорного восприятия эталонов цвета детей</w:t>
      </w:r>
      <w:r w:rsidRPr="0031330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сформирован</w:t>
      </w:r>
      <w:r w:rsidRPr="00D01CE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E415B6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От 12 – 16 балла:  уровень </w:t>
      </w:r>
      <w:r w:rsidRPr="00D01CE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компетентности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 </w:t>
      </w:r>
      <w:r w:rsidRPr="00D01CE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родителей в вопросах развития сенсорного восприятия эталонов цвета детей</w:t>
      </w:r>
      <w:r w:rsidRPr="0031330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не достаточно сформирован</w:t>
      </w:r>
      <w:r w:rsidRPr="00D01CE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E415B6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От 7 – 11 балла: уровень </w:t>
      </w:r>
      <w:r w:rsidRPr="00D01CE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компетентности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 </w:t>
      </w:r>
      <w:r w:rsidRPr="00D01CE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родителей в вопросах развития сенсорного восприятия эталонов цвета детей</w:t>
      </w:r>
      <w:r w:rsidRPr="0031330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отсутствует</w:t>
      </w:r>
      <w:r w:rsidRPr="00D01CE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Составлен план</w:t>
      </w:r>
      <w:r w:rsidRPr="00D01CE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взаим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одействия с детьми и родителями </w:t>
      </w:r>
      <w:r>
        <w:rPr>
          <w:rFonts w:ascii="Times New Roman" w:hAnsi="Times New Roman" w:cs="Times New Roman"/>
          <w:sz w:val="28"/>
          <w:szCs w:val="28"/>
        </w:rPr>
        <w:t>с учетом рабочей образовательной программы группы.</w:t>
      </w:r>
    </w:p>
    <w:p w:rsidR="00E415B6" w:rsidRDefault="00E415B6" w:rsidP="008D04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состоит из 3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блоков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каждый из которых определяет  тему (цвет), составленных по принципу</w:t>
      </w:r>
      <w:r w:rsidRPr="00EE1ED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сезонных явлений в окружающем мире (осень, зима, весна)</w:t>
      </w:r>
      <w:r w:rsidRPr="00284B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(Таблица 3).</w:t>
      </w:r>
    </w:p>
    <w:p w:rsidR="00E415B6" w:rsidRDefault="00E415B6" w:rsidP="00E415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5828"/>
        <w:gridCol w:w="3183"/>
      </w:tblGrid>
      <w:tr w:rsidR="00E415B6" w:rsidTr="008D04CB">
        <w:tc>
          <w:tcPr>
            <w:tcW w:w="534" w:type="dxa"/>
          </w:tcPr>
          <w:p w:rsidR="00E415B6" w:rsidRPr="000368EB" w:rsidRDefault="00E415B6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46" w:type="dxa"/>
          </w:tcPr>
          <w:p w:rsidR="00E415B6" w:rsidRPr="000368EB" w:rsidRDefault="00E415B6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14128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3191" w:type="dxa"/>
          </w:tcPr>
          <w:p w:rsidR="00E415B6" w:rsidRPr="000368EB" w:rsidRDefault="00E415B6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Сроки</w:t>
            </w:r>
          </w:p>
        </w:tc>
      </w:tr>
      <w:tr w:rsidR="00E415B6" w:rsidTr="008D04CB">
        <w:tc>
          <w:tcPr>
            <w:tcW w:w="534" w:type="dxa"/>
          </w:tcPr>
          <w:p w:rsidR="00E415B6" w:rsidRPr="000368EB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E415B6" w:rsidRPr="000368EB" w:rsidRDefault="00E415B6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«Красный и желтый цвет»</w:t>
            </w:r>
          </w:p>
        </w:tc>
        <w:tc>
          <w:tcPr>
            <w:tcW w:w="3191" w:type="dxa"/>
          </w:tcPr>
          <w:p w:rsidR="00E415B6" w:rsidRPr="000368EB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Сентябрь - ноябрь</w:t>
            </w:r>
          </w:p>
        </w:tc>
      </w:tr>
      <w:tr w:rsidR="00E415B6" w:rsidTr="008D04CB">
        <w:tc>
          <w:tcPr>
            <w:tcW w:w="534" w:type="dxa"/>
          </w:tcPr>
          <w:p w:rsidR="00E415B6" w:rsidRPr="000368EB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6" w:type="dxa"/>
          </w:tcPr>
          <w:p w:rsidR="00E415B6" w:rsidRPr="000368EB" w:rsidRDefault="00E415B6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«Белый и синий цвет»</w:t>
            </w:r>
          </w:p>
        </w:tc>
        <w:tc>
          <w:tcPr>
            <w:tcW w:w="3191" w:type="dxa"/>
          </w:tcPr>
          <w:p w:rsidR="00E415B6" w:rsidRPr="000368EB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Декабрь - февраль</w:t>
            </w:r>
          </w:p>
        </w:tc>
      </w:tr>
      <w:tr w:rsidR="00E415B6" w:rsidTr="008D04CB">
        <w:tc>
          <w:tcPr>
            <w:tcW w:w="534" w:type="dxa"/>
          </w:tcPr>
          <w:p w:rsidR="00E415B6" w:rsidRPr="000368EB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6" w:type="dxa"/>
          </w:tcPr>
          <w:p w:rsidR="00E415B6" w:rsidRPr="000368EB" w:rsidRDefault="00E415B6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«Зеленый и черный цвет»</w:t>
            </w:r>
          </w:p>
        </w:tc>
        <w:tc>
          <w:tcPr>
            <w:tcW w:w="3191" w:type="dxa"/>
          </w:tcPr>
          <w:p w:rsidR="00E415B6" w:rsidRPr="000368EB" w:rsidRDefault="00E415B6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Март - май</w:t>
            </w:r>
          </w:p>
        </w:tc>
      </w:tr>
    </w:tbl>
    <w:p w:rsidR="00E415B6" w:rsidRDefault="00E415B6" w:rsidP="008D04C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 плане представлены формы работы с детьми и родителями. Работа с детьми отражена в непосредственно образовательной деятельности и совместной деятельности ребенка со взрослым в процессе специальной организации различных видов детской деятельности (игровой, коммуникативной, познавательно-исследовательской, трудовой, продуктивной, чтение художественной литературы) в ходе режимных моментов.</w:t>
      </w:r>
    </w:p>
    <w:p w:rsidR="00E415B6" w:rsidRPr="009322F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>Работа с родителями проводится ежедневно в утренние и вечерние часы, а также привлекаются к организации образовательного процесса (Приложение 2).</w:t>
      </w:r>
    </w:p>
    <w:p w:rsidR="00E415B6" w:rsidRPr="00A25FDF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FD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25FDF">
        <w:rPr>
          <w:rFonts w:ascii="Times New Roman" w:hAnsi="Times New Roman" w:cs="Times New Roman"/>
          <w:b/>
          <w:sz w:val="28"/>
          <w:szCs w:val="28"/>
        </w:rPr>
        <w:t xml:space="preserve"> этап: организационный (сентябрь – май)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14128D">
        <w:rPr>
          <w:rFonts w:ascii="Times New Roman" w:hAnsi="Times New Roman" w:cs="Times New Roman"/>
          <w:sz w:val="28"/>
          <w:szCs w:val="28"/>
        </w:rPr>
        <w:t>На втором этапе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применив представленные показатели развития, диагностические задания, критерии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оценки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проведена диагностика уровня 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сформированности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восприятия сенсорных эталонов цвета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у детей 3-го года жизни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 начало года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 исследовании приняли участие 15 воспитанников, что составляет 100%. По результатам диагностики определили, что высокого уровня  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сформированности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восприятия сенсорных эталонов цвета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у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воспитанников нет, 3(20%) воспитанника имеют средний уровень, 12(80%) воспитаннков – низкий. Таблица 1 (см. приложение 3) 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Данные результаты указывают на необходимость включения в образовательный процесс системно организованные разнообразные виды детской деятельности, направленные на развитие сенсорного восприятия эталонов цвета.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40E5B">
        <w:rPr>
          <w:rFonts w:ascii="Times New Roman" w:hAnsi="Times New Roman" w:cs="Times New Roman"/>
          <w:sz w:val="28"/>
          <w:szCs w:val="28"/>
        </w:rPr>
        <w:t>ля развития  сенсорного восприятия эталонов цвета</w:t>
      </w:r>
      <w:r>
        <w:rPr>
          <w:rFonts w:ascii="Times New Roman" w:hAnsi="Times New Roman" w:cs="Times New Roman"/>
          <w:sz w:val="28"/>
          <w:szCs w:val="28"/>
        </w:rPr>
        <w:t xml:space="preserve">  у детей были созданы определенные условия. В режимных моментах</w:t>
      </w:r>
      <w:r w:rsidRPr="00B40E5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40E5B">
        <w:rPr>
          <w:rFonts w:ascii="Times New Roman" w:hAnsi="Times New Roman" w:cs="Times New Roman"/>
          <w:sz w:val="28"/>
          <w:szCs w:val="28"/>
        </w:rPr>
        <w:t xml:space="preserve"> совместной деятельности с детьми применялись </w:t>
      </w:r>
      <w:r w:rsidRPr="001648AA">
        <w:rPr>
          <w:rFonts w:ascii="Times New Roman" w:hAnsi="Times New Roman" w:cs="Times New Roman"/>
          <w:sz w:val="28"/>
          <w:szCs w:val="28"/>
        </w:rPr>
        <w:t xml:space="preserve">разнообразные виды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деятельности: НОД, </w:t>
      </w:r>
      <w:r w:rsidRPr="00B40E5B">
        <w:rPr>
          <w:rFonts w:ascii="Times New Roman" w:hAnsi="Times New Roman" w:cs="Times New Roman"/>
          <w:sz w:val="28"/>
          <w:szCs w:val="28"/>
        </w:rPr>
        <w:t xml:space="preserve">беседы, наблюдения, рассматривание, чтение художественной литературы, театрализация, драматизация, </w:t>
      </w:r>
      <w:r>
        <w:rPr>
          <w:rFonts w:ascii="Times New Roman" w:hAnsi="Times New Roman" w:cs="Times New Roman"/>
          <w:sz w:val="28"/>
          <w:szCs w:val="28"/>
        </w:rPr>
        <w:t xml:space="preserve">дидактические и подвижные игры, </w:t>
      </w:r>
      <w:r w:rsidRPr="00B40E5B">
        <w:rPr>
          <w:rFonts w:ascii="Times New Roman" w:hAnsi="Times New Roman" w:cs="Times New Roman"/>
          <w:sz w:val="28"/>
          <w:szCs w:val="28"/>
        </w:rPr>
        <w:t>лепка из пластилина и соленого теста, рисование гуашью и восковыми карандашами, конструирование с мелкого строительного материала и «ЛЕГО»</w:t>
      </w:r>
      <w:r>
        <w:rPr>
          <w:rFonts w:ascii="Times New Roman" w:hAnsi="Times New Roman" w:cs="Times New Roman"/>
          <w:sz w:val="28"/>
          <w:szCs w:val="28"/>
        </w:rPr>
        <w:t>, аппликация</w:t>
      </w:r>
      <w:r w:rsidRPr="00B40E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Организованные</w:t>
      </w:r>
      <w:r w:rsidRPr="006B3217">
        <w:rPr>
          <w:rFonts w:ascii="Times New Roman" w:hAnsi="Times New Roman" w:cs="Times New Roman"/>
          <w:sz w:val="28"/>
          <w:szCs w:val="28"/>
        </w:rPr>
        <w:t xml:space="preserve"> наблюдения в природе и ближайшем окружении </w:t>
      </w:r>
      <w:r>
        <w:rPr>
          <w:rFonts w:ascii="Times New Roman" w:hAnsi="Times New Roman" w:cs="Times New Roman"/>
          <w:sz w:val="28"/>
          <w:szCs w:val="28"/>
        </w:rPr>
        <w:t>способствуют обогащению</w:t>
      </w:r>
      <w:r w:rsidRPr="006B3217">
        <w:rPr>
          <w:rFonts w:ascii="Times New Roman" w:hAnsi="Times New Roman" w:cs="Times New Roman"/>
          <w:sz w:val="28"/>
          <w:szCs w:val="28"/>
        </w:rPr>
        <w:t xml:space="preserve"> представлений детей о внешнем виде хорошо знакомых объектов, а также для уточнения зрительных впечатлений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3217">
        <w:rPr>
          <w:rFonts w:ascii="Times New Roman" w:hAnsi="Times New Roman" w:cs="Times New Roman"/>
          <w:sz w:val="28"/>
          <w:szCs w:val="28"/>
        </w:rPr>
        <w:t> 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217">
        <w:rPr>
          <w:rFonts w:ascii="Times New Roman" w:hAnsi="Times New Roman" w:cs="Times New Roman"/>
          <w:sz w:val="28"/>
          <w:szCs w:val="28"/>
        </w:rPr>
        <w:t>В сенсорном воспитании детей дидактические игры и игрушки, по существу, являются ведущими средствами. Дидактические игры, направленные на сенсорное развитие детей, в частности на развитие чувства цвета обладают большими возможностями: позволяют знакомить детей с качествами и свойствами предметов (в данном случае с цветом). В процессе разнообразных дидактических игр дети учатся выделять цвет предметов, называть оттенки и цвета, сравнивать предметы по цвету, группировать их по сходству в цвете. Все эти действия развивают и закрепляют знания и представления детей о цвете, способствуют формированию чувства цвета. Дидактические игры, предшествующие изобразительной деятельности, готовят детей к более свободному и точному отражению цветов и оттенков в рисовании, аппликации.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9D4">
        <w:rPr>
          <w:rFonts w:ascii="Times New Roman" w:hAnsi="Times New Roman" w:cs="Times New Roman"/>
          <w:sz w:val="28"/>
          <w:szCs w:val="28"/>
        </w:rPr>
        <w:t>Дети оперируют имеющими знаниями о цвете, которые в ходе игры усваиваются, систематизируются, обогащаются. С помощью игры ребёнок получает новые знания о том или ином цвете. В то же время в процессе игры у детей активизируется цветовой словарь детей.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9D4">
        <w:rPr>
          <w:rFonts w:ascii="Times New Roman" w:hAnsi="Times New Roman" w:cs="Times New Roman"/>
          <w:sz w:val="28"/>
          <w:szCs w:val="28"/>
        </w:rPr>
        <w:t xml:space="preserve">Дидактические игры и упражнения </w:t>
      </w:r>
      <w:r>
        <w:rPr>
          <w:rFonts w:ascii="Times New Roman" w:hAnsi="Times New Roman" w:cs="Times New Roman"/>
          <w:sz w:val="28"/>
          <w:szCs w:val="28"/>
        </w:rPr>
        <w:t>выполняют</w:t>
      </w:r>
      <w:r w:rsidRPr="000609D4">
        <w:rPr>
          <w:rFonts w:ascii="Times New Roman" w:hAnsi="Times New Roman" w:cs="Times New Roman"/>
          <w:sz w:val="28"/>
          <w:szCs w:val="28"/>
        </w:rPr>
        <w:t xml:space="preserve"> важную функцию – </w:t>
      </w:r>
      <w:proofErr w:type="gramStart"/>
      <w:r w:rsidRPr="000609D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609D4">
        <w:rPr>
          <w:rFonts w:ascii="Times New Roman" w:hAnsi="Times New Roman" w:cs="Times New Roman"/>
          <w:sz w:val="28"/>
          <w:szCs w:val="28"/>
        </w:rPr>
        <w:t xml:space="preserve"> состоянием сенсорного развития детей. В общей системе </w:t>
      </w:r>
      <w:r w:rsidRPr="000609D4">
        <w:rPr>
          <w:rFonts w:ascii="Times New Roman" w:hAnsi="Times New Roman" w:cs="Times New Roman"/>
          <w:sz w:val="28"/>
          <w:szCs w:val="28"/>
        </w:rPr>
        <w:lastRenderedPageBreak/>
        <w:t xml:space="preserve">сенсорного воспитания в детском саду дидактические игры, таким образом, решают учебные задачи. Кроме того, они – хорошая школа использование детьми полученного сенсорного опыта, представлений и знаний и, наконец, выполняют функцию </w:t>
      </w:r>
      <w:proofErr w:type="gramStart"/>
      <w:r w:rsidRPr="000609D4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ходом сенсорного восприятия, в нашем случае сенсорного восприятия эталонов цвета.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9D4">
        <w:rPr>
          <w:rFonts w:ascii="Times New Roman" w:hAnsi="Times New Roman" w:cs="Times New Roman"/>
          <w:sz w:val="28"/>
          <w:szCs w:val="28"/>
        </w:rPr>
        <w:t>Дидактический смысл игр и упражнений как раз заключается в том, что ребёнок получает возможность действовать САМ, многократно повторять разнообразные практические операции, действенно ощущать результаты своих умственных и практичных усилий. В этих условиях тот материал, с которым работают дети, свойства которого они познают, становится основным дидактическим началом в осуществлении задач сенсорного воспитания.</w:t>
      </w:r>
    </w:p>
    <w:p w:rsidR="00E415B6" w:rsidRPr="00B40E5B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Организованные весёлые</w:t>
      </w:r>
      <w:r w:rsidRPr="006E1C53">
        <w:rPr>
          <w:rFonts w:ascii="Times New Roman" w:hAnsi="Times New Roman" w:cs="Times New Roman"/>
          <w:sz w:val="28"/>
          <w:szCs w:val="28"/>
        </w:rPr>
        <w:t xml:space="preserve"> подви</w:t>
      </w:r>
      <w:r>
        <w:rPr>
          <w:rFonts w:ascii="Times New Roman" w:hAnsi="Times New Roman" w:cs="Times New Roman"/>
          <w:sz w:val="28"/>
          <w:szCs w:val="28"/>
        </w:rPr>
        <w:t>жные игры</w:t>
      </w:r>
      <w:r w:rsidRPr="006E1C53">
        <w:rPr>
          <w:rFonts w:ascii="Times New Roman" w:hAnsi="Times New Roman" w:cs="Times New Roman"/>
          <w:sz w:val="28"/>
          <w:szCs w:val="28"/>
        </w:rPr>
        <w:t xml:space="preserve"> с испол</w:t>
      </w:r>
      <w:r>
        <w:rPr>
          <w:rFonts w:ascii="Times New Roman" w:hAnsi="Times New Roman" w:cs="Times New Roman"/>
          <w:sz w:val="28"/>
          <w:szCs w:val="28"/>
        </w:rPr>
        <w:t xml:space="preserve">ьзованием разнообразных игрушек способствовали </w:t>
      </w:r>
      <w:r w:rsidRPr="006E1C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выделению детьми определённого признака предмета (цвета), т.к.</w:t>
      </w:r>
      <w:r w:rsidRPr="006E1C53">
        <w:rPr>
          <w:rFonts w:ascii="Times New Roman" w:hAnsi="Times New Roman" w:cs="Times New Roman"/>
          <w:sz w:val="28"/>
          <w:szCs w:val="28"/>
        </w:rPr>
        <w:t xml:space="preserve"> малыши предпочитают практические действия с реальными игрушками и предметами.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с родителями прослеживается на протяжении всей проектной деятельности, т.к. привлечение членов семей воспитанников к участию в текущей жизни способствует созданию обстановки, всецело благоприятствующей успехам, создает дополнительные возможности для участников образовательной деятельности, позволяет реализовать очень сложную технологию индивидуализации. Сотрудничая с родителями, педагогу предоставляется возможность использовать их таланты, увлечения, практические умения в образовательной деятельности. Возникает единое образовательное пространство и родители могут продолжить, поддержать, развить, расширить границы воспитания в домашних условиях. У родителей формируется понимание ответственности труда педагогов, они начинают больше ценить их вклад в воспитание и образование своих детей.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организационном собрании родителям было предложено участвовать в проектной деятельности группы по проблеме сенсорного воспитания в частности развития сенсорного восприятия эталонов цвета у детей. </w:t>
      </w:r>
      <w:r w:rsidRPr="003B4C7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выявления компетентности родителей в вопросах воспитания сенсорной культуры в целом и </w:t>
      </w:r>
      <w:r w:rsidRPr="00CC121C">
        <w:rPr>
          <w:rFonts w:ascii="Times New Roman" w:hAnsi="Times New Roman" w:cs="Times New Roman"/>
          <w:sz w:val="28"/>
          <w:szCs w:val="28"/>
        </w:rPr>
        <w:t>развитии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21C">
        <w:rPr>
          <w:rFonts w:ascii="Times New Roman" w:hAnsi="Times New Roman" w:cs="Times New Roman"/>
          <w:sz w:val="28"/>
          <w:szCs w:val="28"/>
        </w:rPr>
        <w:t>сенсорного восприятия эталонов цвета детей</w:t>
      </w:r>
      <w:r>
        <w:rPr>
          <w:rFonts w:ascii="Times New Roman" w:hAnsi="Times New Roman" w:cs="Times New Roman"/>
          <w:sz w:val="28"/>
          <w:szCs w:val="28"/>
        </w:rPr>
        <w:t xml:space="preserve"> в отдельном случае предложена анкета. 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00609">
        <w:rPr>
          <w:rFonts w:ascii="Times New Roman" w:hAnsi="Times New Roman" w:cs="Times New Roman"/>
          <w:sz w:val="28"/>
          <w:szCs w:val="28"/>
        </w:rPr>
        <w:t>По результатам анкетирования на начало года выявлено недостаточная осведомленность родителей воспитанников в этих вопросах</w:t>
      </w:r>
      <w:r w:rsidRPr="00200609">
        <w:rPr>
          <w:rFonts w:ascii="Times New Roman" w:hAnsi="Times New Roman" w:cs="Times New Roman"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оказатели уровня компетентности родителей в вопросах развития сенсорного восприятия эталонов цвета детей 3-го года жизни на начало года представлены в таблице 2 (см. приложении 4).</w:t>
      </w:r>
    </w:p>
    <w:p w:rsidR="00E415B6" w:rsidRPr="005473F8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Даннае результаты показывают что, у 3(20%) </w:t>
      </w:r>
      <w:r w:rsidRPr="00D01CE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родителей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сформирован уровень </w:t>
      </w:r>
      <w:r w:rsidRPr="00D01CE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компетентности в вопросах развития сенсорного восприятия эталонов цвета детей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у 3(20%) – не достаточно сформирован, у 9(60%) – отсутствует. Полученные результаты анкетирования указывают на необходимость оказания психолого-педагогической поддержки родителей в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 xml:space="preserve">вопросах развития сенсорного восприятия эталонов цвета детей и сотрудничеству в этом направлении. 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 оказания психолого-педагогической поддержки и повышению уровня компетенции родителей воспитанников в </w:t>
      </w:r>
      <w:r w:rsidRPr="00CC121C">
        <w:rPr>
          <w:rFonts w:ascii="Times New Roman" w:hAnsi="Times New Roman" w:cs="Times New Roman"/>
          <w:sz w:val="28"/>
          <w:szCs w:val="28"/>
        </w:rPr>
        <w:t>развитии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21C">
        <w:rPr>
          <w:rFonts w:ascii="Times New Roman" w:hAnsi="Times New Roman" w:cs="Times New Roman"/>
          <w:sz w:val="28"/>
          <w:szCs w:val="28"/>
        </w:rPr>
        <w:t>сенсорного восприятия эталонов цвета детей</w:t>
      </w:r>
      <w:r>
        <w:rPr>
          <w:rFonts w:ascii="Times New Roman" w:hAnsi="Times New Roman" w:cs="Times New Roman"/>
          <w:sz w:val="28"/>
          <w:szCs w:val="28"/>
        </w:rPr>
        <w:t xml:space="preserve"> в кругу семьи и дальнейшем развитии его в совместном взаимодействии с педагогом, предложены информационно-наглядные и просветительские методические рекомендации.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на информационном стенде группы: «Сенсорное развитие в семье и ДОУ», «</w:t>
      </w:r>
      <w:r w:rsidRPr="00AB7EAA">
        <w:rPr>
          <w:rFonts w:ascii="Times New Roman" w:hAnsi="Times New Roman" w:cs="Times New Roman"/>
          <w:sz w:val="28"/>
          <w:szCs w:val="28"/>
        </w:rPr>
        <w:t>Стратегии и приемы выполнения обу</w:t>
      </w:r>
      <w:r w:rsidRPr="00AB7EAA">
        <w:rPr>
          <w:rFonts w:ascii="Times New Roman" w:hAnsi="Times New Roman" w:cs="Times New Roman"/>
          <w:sz w:val="28"/>
          <w:szCs w:val="28"/>
        </w:rPr>
        <w:softHyphen/>
        <w:t>чающих заданий по развитию зрительного восприятия</w:t>
      </w:r>
      <w:r>
        <w:rPr>
          <w:rFonts w:ascii="Times New Roman" w:hAnsi="Times New Roman" w:cs="Times New Roman"/>
          <w:sz w:val="28"/>
          <w:szCs w:val="28"/>
        </w:rPr>
        <w:t xml:space="preserve">», «Как </w:t>
      </w:r>
      <w:r w:rsidRPr="00CF3A57">
        <w:rPr>
          <w:rFonts w:ascii="Times New Roman" w:hAnsi="Times New Roman" w:cs="Times New Roman"/>
          <w:sz w:val="28"/>
          <w:szCs w:val="28"/>
        </w:rPr>
        <w:t xml:space="preserve">организовать предметно-развивающую среду в семье по </w:t>
      </w:r>
      <w:r>
        <w:rPr>
          <w:rFonts w:ascii="Times New Roman" w:hAnsi="Times New Roman" w:cs="Times New Roman"/>
          <w:sz w:val="28"/>
          <w:szCs w:val="28"/>
        </w:rPr>
        <w:t xml:space="preserve">развитию сенсорного восприятия эталонов цвета», «Прогулки с детьми осенью», «Прогулки с детьми зимой», «Прогулки с детьми весной», «Роль дидактической игры в развитии сенсорного восприятия»; индивидуальные беседы.  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037B6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</w:t>
      </w:r>
      <w:r>
        <w:rPr>
          <w:rFonts w:ascii="Times New Roman" w:hAnsi="Times New Roman" w:cs="Times New Roman"/>
          <w:sz w:val="28"/>
          <w:szCs w:val="28"/>
        </w:rPr>
        <w:t>воспитанников р</w:t>
      </w:r>
      <w:r w:rsidRPr="00B40E5B">
        <w:rPr>
          <w:rFonts w:ascii="Times New Roman" w:hAnsi="Times New Roman" w:cs="Times New Roman"/>
          <w:sz w:val="28"/>
          <w:szCs w:val="28"/>
        </w:rPr>
        <w:t xml:space="preserve">одители принимали </w:t>
      </w:r>
      <w:r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Pr="00B40E5B">
        <w:rPr>
          <w:rFonts w:ascii="Times New Roman" w:hAnsi="Times New Roman" w:cs="Times New Roman"/>
          <w:sz w:val="28"/>
          <w:szCs w:val="28"/>
        </w:rPr>
        <w:t>участие: в целевых прогулках (экскурсиях на территории детского учреждения и за его пределами), в конкурсах (внутри учрежден</w:t>
      </w:r>
      <w:r>
        <w:rPr>
          <w:rFonts w:ascii="Times New Roman" w:hAnsi="Times New Roman" w:cs="Times New Roman"/>
          <w:sz w:val="28"/>
          <w:szCs w:val="28"/>
        </w:rPr>
        <w:t>ия, поселковых и всероссийских).</w:t>
      </w:r>
      <w:r w:rsidRPr="00D025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осенний период на экскурсии в парке помогали</w:t>
      </w:r>
      <w:r w:rsidRPr="00B40E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собирать гербарий и природный материал, который в дальнейшем  использовали в изготовлении поделок для участия внутри садовского  конкурса «Краски Осени» и всероссийского конкурса «Осенние фантазии». </w:t>
      </w:r>
      <w:r w:rsidRPr="00B40E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Используя</w:t>
      </w:r>
      <w:r w:rsidRPr="00AB2C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</w:t>
      </w:r>
      <w:r w:rsidRPr="00AB2C21">
        <w:rPr>
          <w:rFonts w:ascii="Times New Roman" w:hAnsi="Times New Roman" w:cs="Times New Roman"/>
          <w:sz w:val="28"/>
          <w:szCs w:val="28"/>
        </w:rPr>
        <w:t xml:space="preserve"> таланты, увлечения, практические умения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B40E5B">
        <w:rPr>
          <w:rFonts w:ascii="Times New Roman" w:hAnsi="Times New Roman" w:cs="Times New Roman"/>
          <w:sz w:val="28"/>
          <w:szCs w:val="28"/>
        </w:rPr>
        <w:t>офор</w:t>
      </w:r>
      <w:r>
        <w:rPr>
          <w:rFonts w:ascii="Times New Roman" w:hAnsi="Times New Roman" w:cs="Times New Roman"/>
          <w:sz w:val="28"/>
          <w:szCs w:val="28"/>
        </w:rPr>
        <w:t xml:space="preserve">мляли группу и музыкальный зал к </w:t>
      </w:r>
      <w:r w:rsidRPr="00B40E5B">
        <w:rPr>
          <w:rFonts w:ascii="Times New Roman" w:hAnsi="Times New Roman" w:cs="Times New Roman"/>
          <w:sz w:val="28"/>
          <w:szCs w:val="28"/>
        </w:rPr>
        <w:t>сезонным праздникам (осени, зимы, весны)</w:t>
      </w:r>
      <w:r>
        <w:rPr>
          <w:rFonts w:ascii="Times New Roman" w:hAnsi="Times New Roman" w:cs="Times New Roman"/>
          <w:sz w:val="28"/>
          <w:szCs w:val="28"/>
        </w:rPr>
        <w:t xml:space="preserve">, а так же </w:t>
      </w:r>
      <w:r w:rsidRPr="00B40E5B">
        <w:rPr>
          <w:rFonts w:ascii="Times New Roman" w:hAnsi="Times New Roman" w:cs="Times New Roman"/>
          <w:sz w:val="28"/>
          <w:szCs w:val="28"/>
        </w:rPr>
        <w:t>помогли оформить игровой «центр ПДД» (изготовили макеты: дороги, улиц</w:t>
      </w:r>
      <w:r>
        <w:rPr>
          <w:rFonts w:ascii="Times New Roman" w:hAnsi="Times New Roman" w:cs="Times New Roman"/>
          <w:sz w:val="28"/>
          <w:szCs w:val="28"/>
        </w:rPr>
        <w:t>ы, светофор) и «центр ряженья» обновили костюмами.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Родители с большим удовольствием участвовали в утренниках </w:t>
      </w:r>
      <w:r w:rsidRPr="00390F8B">
        <w:rPr>
          <w:rFonts w:ascii="Times New Roman" w:hAnsi="Times New Roman" w:cs="Times New Roman"/>
          <w:sz w:val="28"/>
          <w:szCs w:val="28"/>
        </w:rPr>
        <w:t>«Прогулка по осеннему лесу»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90F8B">
        <w:rPr>
          <w:rFonts w:ascii="Times New Roman" w:hAnsi="Times New Roman" w:cs="Times New Roman"/>
          <w:sz w:val="28"/>
          <w:szCs w:val="28"/>
        </w:rPr>
        <w:t>«Новый год»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90F8B">
        <w:rPr>
          <w:rFonts w:ascii="Times New Roman" w:hAnsi="Times New Roman" w:cs="Times New Roman"/>
          <w:sz w:val="28"/>
          <w:szCs w:val="28"/>
        </w:rPr>
        <w:t>«День защитника отечества»</w:t>
      </w:r>
      <w:r>
        <w:rPr>
          <w:rFonts w:ascii="Times New Roman" w:hAnsi="Times New Roman" w:cs="Times New Roman"/>
          <w:sz w:val="28"/>
          <w:szCs w:val="28"/>
        </w:rPr>
        <w:t xml:space="preserve">, «8 Марта», </w:t>
      </w:r>
      <w:r w:rsidRPr="00390F8B">
        <w:rPr>
          <w:rFonts w:ascii="Times New Roman" w:hAnsi="Times New Roman" w:cs="Times New Roman"/>
          <w:sz w:val="28"/>
          <w:szCs w:val="28"/>
        </w:rPr>
        <w:t>«Весенняя капель»</w:t>
      </w:r>
      <w:r>
        <w:rPr>
          <w:rFonts w:ascii="Times New Roman" w:hAnsi="Times New Roman" w:cs="Times New Roman"/>
          <w:sz w:val="28"/>
          <w:szCs w:val="28"/>
        </w:rPr>
        <w:t>; обновили и изготовили некоторые дидактические пособия</w:t>
      </w:r>
      <w:r w:rsidRPr="00B40E5B">
        <w:rPr>
          <w:rFonts w:ascii="Times New Roman" w:hAnsi="Times New Roman" w:cs="Times New Roman"/>
          <w:sz w:val="28"/>
          <w:szCs w:val="28"/>
        </w:rPr>
        <w:t>, атрибут</w:t>
      </w:r>
      <w:r>
        <w:rPr>
          <w:rFonts w:ascii="Times New Roman" w:hAnsi="Times New Roman" w:cs="Times New Roman"/>
          <w:sz w:val="28"/>
          <w:szCs w:val="28"/>
        </w:rPr>
        <w:t>ы (маски</w:t>
      </w:r>
      <w:r w:rsidRPr="00B40E5B">
        <w:rPr>
          <w:rFonts w:ascii="Times New Roman" w:hAnsi="Times New Roman" w:cs="Times New Roman"/>
          <w:sz w:val="28"/>
          <w:szCs w:val="28"/>
        </w:rPr>
        <w:t>) к театрализации и драмат</w:t>
      </w:r>
      <w:r>
        <w:rPr>
          <w:rFonts w:ascii="Times New Roman" w:hAnsi="Times New Roman" w:cs="Times New Roman"/>
          <w:sz w:val="28"/>
          <w:szCs w:val="28"/>
        </w:rPr>
        <w:t>изации русских народных сказок  «Репка», «Лиса,</w:t>
      </w:r>
      <w:r w:rsidRPr="00B40E5B">
        <w:rPr>
          <w:rFonts w:ascii="Times New Roman" w:hAnsi="Times New Roman" w:cs="Times New Roman"/>
          <w:sz w:val="28"/>
          <w:szCs w:val="28"/>
        </w:rPr>
        <w:t xml:space="preserve"> заяц</w:t>
      </w:r>
      <w:r>
        <w:rPr>
          <w:rFonts w:ascii="Times New Roman" w:hAnsi="Times New Roman" w:cs="Times New Roman"/>
          <w:sz w:val="28"/>
          <w:szCs w:val="28"/>
        </w:rPr>
        <w:t xml:space="preserve"> и петух</w:t>
      </w:r>
      <w:r w:rsidRPr="00B40E5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0686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Колобок</w:t>
      </w:r>
      <w:r w:rsidRPr="00406868">
        <w:rPr>
          <w:rFonts w:ascii="Times New Roman" w:hAnsi="Times New Roman" w:cs="Times New Roman"/>
          <w:sz w:val="28"/>
          <w:szCs w:val="28"/>
        </w:rPr>
        <w:t>»</w:t>
      </w:r>
      <w:r w:rsidRPr="00B40E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зимний период организованный «трудовой десант» в </w:t>
      </w:r>
      <w:r w:rsidRPr="00B40E5B">
        <w:rPr>
          <w:rFonts w:ascii="Times New Roman" w:hAnsi="Times New Roman" w:cs="Times New Roman"/>
          <w:sz w:val="28"/>
          <w:szCs w:val="28"/>
        </w:rPr>
        <w:t>расчистке снега и постройке снежной горки на участке группы</w:t>
      </w:r>
      <w:r>
        <w:rPr>
          <w:rFonts w:ascii="Times New Roman" w:hAnsi="Times New Roman" w:cs="Times New Roman"/>
          <w:sz w:val="28"/>
          <w:szCs w:val="28"/>
        </w:rPr>
        <w:t xml:space="preserve"> еще больше сплотил  коллектив (педагог – дети – родители). Весной принимали участие в озеленении группы комнатными растениями и посадке рассады цветов на клумбах участка группы. 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взаимодействие и сотрудничество с семьями воспитанников нашло свое отражение в формах совместной образовательной деятельности детей, способствующих  достижениям их сенсорного восприятия. </w:t>
      </w:r>
    </w:p>
    <w:p w:rsidR="00E415B6" w:rsidRPr="007F254C" w:rsidRDefault="00E415B6" w:rsidP="00E415B6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25FDF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III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этап: заключительный: июнь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F86D23">
        <w:rPr>
          <w:rFonts w:ascii="Times New Roman" w:hAnsi="Times New Roman" w:cs="Times New Roman"/>
          <w:sz w:val="28"/>
          <w:szCs w:val="28"/>
        </w:rPr>
        <w:t xml:space="preserve">На завершающем этапе проектной деятельности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проведена повторная диагностика уровня 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сформированности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восприятия сенсорных эталонов цвета воспитанников и повторное анкетирование определения уровня </w:t>
      </w:r>
      <w:r w:rsidRPr="00D01CE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компетентности родителей (законных представителей) в вопросах развития сенсорного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восприятия эталонов цвета детей 3-го года жизни.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 xml:space="preserve">В исследовании приняли участие 15 воспитанников, что составляет 100%. По результатам диагностики определили, что высокой уровень  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сформированности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восприятия сенсорных эталонов цвета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составляет 6(40%)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воспитанников, 9(60%) воспитанников имеют средний уровень, низкий уровень отсутствует. Таблица 3 (см. приложение 5).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Показатели уровня 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сформированности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восприятия сенсорных эталонов цвета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F3764">
        <w:rPr>
          <w:rFonts w:ascii="Times New Roman" w:hAnsi="Times New Roman" w:cs="Times New Roman"/>
          <w:sz w:val="28"/>
          <w:szCs w:val="28"/>
        </w:rPr>
        <w:t>а завершающем</w:t>
      </w:r>
      <w:r>
        <w:rPr>
          <w:rFonts w:ascii="Times New Roman" w:hAnsi="Times New Roman" w:cs="Times New Roman"/>
          <w:sz w:val="28"/>
          <w:szCs w:val="28"/>
        </w:rPr>
        <w:t xml:space="preserve"> этапе проектной деятельности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значительно отличаются от показателей на начальном этапе. Динамика развития восприятия сенсорных эталонов цвета детей 3-го года жизни прослеживается в сранительных показателях. Показатели высокого уровня </w:t>
      </w:r>
      <w:r w:rsidRPr="007156D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сформированности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восприятия сенсорных эталонов цвета увеличились на 40%, среднего уровня увеличились на 40%, низкий – отсутствует (0%). Таблица 4 (см. приложение 6).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77CE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Исходя из полученных результатов следует, что </w:t>
      </w:r>
      <w:r w:rsidRPr="00A77CEC">
        <w:rPr>
          <w:rFonts w:ascii="Times New Roman" w:hAnsi="Times New Roman" w:cs="Times New Roman"/>
          <w:noProof/>
          <w:sz w:val="28"/>
          <w:szCs w:val="28"/>
          <w:lang w:eastAsia="ru-RU"/>
        </w:rPr>
        <w:t>уров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ень</w:t>
      </w:r>
      <w:r w:rsidRPr="00A77C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сформированности </w:t>
      </w:r>
      <w:r w:rsidRPr="00A77C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восприятия сенсорных эталонов цвета у детей 3-го года жизни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повысился, что подтверждает гипотезу исследования, выдвинутую в начале работы.</w:t>
      </w:r>
      <w:r w:rsidRPr="00A77C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Значит предложенная методика (педагогический проект по развитию восприятия эталонов цвета у детей 3-го года жизни «В мире красок») свидетельствует об эффективности ее использования в образовательном процессе детей раннего возраста.   </w:t>
      </w:r>
    </w:p>
    <w:p w:rsidR="00E415B6" w:rsidRPr="00BF3E92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F3E9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повторно организованной родительской встрече и проведенной в нетрадиционной форме (круглый стол) с участием воспитанников  за чашкой чая был представлен отчет о результатах совместной деятельности участников проекта (педагог – дети – родители) в виде фото-презентации. В предложенном материале был представлен фотоотчет детско-взрослого партнерского взаимодействия на протяжении всей проектной деятельности. Участники проекта прониклись воспоминаниям о совместно проведенном  времени и проделанной работе, которые оставили для всех неизгладимые впечатления и способствовали установлению партнерских отношений. </w:t>
      </w:r>
    </w:p>
    <w:p w:rsidR="00E415B6" w:rsidRPr="00BF3E92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F3E9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Чтобы определить результат психолого-педагогической поддержки родителей, направленной на повышение уровня </w:t>
      </w:r>
      <w:r w:rsidRPr="00BF3E9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компетентности родителей (законных представителей) в вопросах развития сенсорного восприятия эталонов цвета детей 3-го года жизни им было предложено ответить на вопросы анкеты, которую применяли для опроса в начале года. </w:t>
      </w:r>
    </w:p>
    <w:p w:rsidR="00E415B6" w:rsidRPr="00BF3E92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BF3E9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Анализ  </w:t>
      </w:r>
      <w:r w:rsidRPr="00BF3E9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повторного  анкетирования  определил следующие показатели: у 12(80%) родителей сформирован уровень компетентности в вопросах развития сенсорного восприятия эталонов цвета детей, у 3(20%) – не достаточно сформирован. Таблица 5 (см. приложение 7).</w:t>
      </w:r>
    </w:p>
    <w:p w:rsidR="00E415B6" w:rsidRPr="00F86D23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BF3E9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Сравнительные показатели уровня компетентности родителей (законных представителей) в вопросах развития </w:t>
      </w:r>
      <w:r w:rsidRPr="00F86D2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сенсорного восприятия эталонов цвета детей 3-го года жизни повысились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 6</w:t>
      </w:r>
      <w:r w:rsidRPr="00F86D2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0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%. Таблица 6 </w:t>
      </w:r>
      <w:r w:rsidRPr="00F86D2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см. п</w:t>
      </w:r>
      <w:r w:rsidRPr="00F86D2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риложение 8)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E415B6" w:rsidRPr="008D04CB" w:rsidRDefault="00E415B6" w:rsidP="008D04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Таким образом, </w:t>
      </w:r>
      <w:r w:rsidRPr="004013F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показатели </w:t>
      </w:r>
      <w:r w:rsidRPr="004013F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уровня компетентности родителей (законных представителей) в вопросах развития сенсорного восприятия эталонов цвета детей 3-го года жизни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подтверждают эффективность выбранных форм взаимодействия с родителями.</w:t>
      </w:r>
    </w:p>
    <w:p w:rsidR="00E415B6" w:rsidRDefault="00E415B6" w:rsidP="00E415B6">
      <w:pPr>
        <w:spacing w:after="0" w:line="36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 xml:space="preserve">Заключение 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целенаправленному, систематическому и планомерному</w:t>
      </w:r>
      <w:r w:rsidRPr="00602B4F">
        <w:rPr>
          <w:rFonts w:ascii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педагогическому содействию </w:t>
      </w:r>
      <w:r w:rsidRPr="00602B4F">
        <w:rPr>
          <w:rFonts w:ascii="Times New Roman" w:hAnsi="Times New Roman" w:cs="Times New Roman"/>
          <w:sz w:val="28"/>
          <w:szCs w:val="28"/>
        </w:rPr>
        <w:t>через системно  организованные разнообразные виды детской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при взаимодействии с родителями осуществляется качественное развитие сенсорного восприятия эталонов цвета у детей 3-го года жизни.  Созданные условия  стиму</w:t>
      </w:r>
      <w:r>
        <w:rPr>
          <w:rFonts w:ascii="Times New Roman" w:hAnsi="Times New Roman" w:cs="Times New Roman"/>
          <w:sz w:val="28"/>
          <w:szCs w:val="28"/>
        </w:rPr>
        <w:softHyphen/>
        <w:t>лируют воспитанников</w:t>
      </w:r>
      <w:r w:rsidRPr="00F531DE">
        <w:rPr>
          <w:rFonts w:ascii="Times New Roman" w:hAnsi="Times New Roman" w:cs="Times New Roman"/>
          <w:sz w:val="28"/>
          <w:szCs w:val="28"/>
        </w:rPr>
        <w:t xml:space="preserve"> к активному познанию, получению максимальной</w:t>
      </w:r>
      <w:r>
        <w:rPr>
          <w:rFonts w:ascii="Times New Roman" w:hAnsi="Times New Roman" w:cs="Times New Roman"/>
          <w:sz w:val="28"/>
          <w:szCs w:val="28"/>
        </w:rPr>
        <w:t xml:space="preserve"> информации из окружающего мира, что способствует</w:t>
      </w:r>
      <w:r w:rsidRPr="00602B4F">
        <w:rPr>
          <w:rFonts w:ascii="Times New Roman" w:hAnsi="Times New Roman" w:cs="Times New Roman"/>
          <w:sz w:val="28"/>
          <w:szCs w:val="28"/>
        </w:rPr>
        <w:t xml:space="preserve"> решению поставленных задач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15B6" w:rsidRPr="005E36C9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Выбранные формы взаимодействия с семьями воспитанников в образовательной деятельности благотворно повлияли на </w:t>
      </w:r>
      <w:r w:rsidRPr="00400F4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уст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ановление партнерских отношений и подтвердили результатами включение родителей, как участников полноценного воспитания и развития детей. </w:t>
      </w:r>
      <w:r w:rsidRPr="00F531D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 родителей вырос уровень знаний по сенсорному развитию. Они научились правильно подбирать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дидактические</w:t>
      </w:r>
      <w:r w:rsidRPr="00F531D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игр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ы</w:t>
      </w:r>
      <w:r w:rsidRPr="00F531D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создавать дома условия для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сенсорного развития</w:t>
      </w:r>
      <w:r w:rsidRPr="00F531D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Родители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заинтересованы</w:t>
      </w:r>
      <w:r w:rsidRPr="00F531D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 дальнейшем развитии своих детей.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всего периода проектной деятельности ни одна семья не осталась безучастной. Наш новый дружный коллектив сплотился и мы готовы «покорять новые горизонты».</w:t>
      </w:r>
    </w:p>
    <w:p w:rsidR="00E415B6" w:rsidRDefault="00E415B6" w:rsidP="00E41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Перспектива дальнейшей педагогической деятельности сенсорного  развития детей раннего возраста:</w:t>
      </w:r>
    </w:p>
    <w:p w:rsidR="00E415B6" w:rsidRDefault="00E415B6" w:rsidP="00E415B6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Непрерывное, систематическое содействие по сенсорному развитию  детей раннего возраста при взаимодействии с родителями, применяя проектные технологии.</w:t>
      </w:r>
    </w:p>
    <w:p w:rsidR="00E415B6" w:rsidRPr="006110ED" w:rsidRDefault="00E415B6" w:rsidP="00E415B6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ТСО</w:t>
      </w: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spacing w:after="0" w:line="36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>Список литературы</w:t>
      </w:r>
    </w:p>
    <w:p w:rsidR="00E415B6" w:rsidRPr="004B779B" w:rsidRDefault="00E415B6" w:rsidP="00E415B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B779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Воспитание детей раннего возраста: Пособие для воспитателей детского сада и родителей/ Е.О. Смирнова, Н.Н. Авдеева, Л.Н. Галигузова и др. – М: Просвеще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ние: Учеб. лит., 1996</w:t>
      </w:r>
      <w:r w:rsidRPr="004B779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E415B6" w:rsidRDefault="00E415B6" w:rsidP="00E415B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B779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Воспитание сенсорной культуры ребенка от рождения до 6 лет: Кн. для воспитателя дет. сада / Л.А. Венгер, З.Г. Пилюгина, Н.Б. Венгер; Под ред. Л.А. Ве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нгера. – М.: Просвещение, 1988.</w:t>
      </w:r>
    </w:p>
    <w:p w:rsidR="00E415B6" w:rsidRPr="00497BAF" w:rsidRDefault="00E415B6" w:rsidP="00E415B6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97BA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Гербова В.В. Занятия по развитию речи в 1 младшей группе детского сада: пособие для воспитателей детского сада / В.В. Гербова, А.И. Максаков. – М.: Просвещение, 1986.</w:t>
      </w:r>
    </w:p>
    <w:p w:rsidR="00E415B6" w:rsidRPr="004B779B" w:rsidRDefault="00E415B6" w:rsidP="00E415B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B779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Бондаренко Т.М.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Pr="004B779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Комплексные занятия в первой младшей группе детского сада: Практическое пособие для воспитателей и методистов ДОУ. Воронеж: Издательство «Учитель», 2003. </w:t>
      </w:r>
    </w:p>
    <w:p w:rsidR="00E415B6" w:rsidRPr="004B779B" w:rsidRDefault="00E415B6" w:rsidP="00E415B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B779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Галанова Т.В.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Pr="004B779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Развивающие игры с малышами до трех лет / Т.В. Галанова. – Ярославль: «Академия развития»,1997.</w:t>
      </w:r>
    </w:p>
    <w:p w:rsidR="00E415B6" w:rsidRDefault="00E415B6" w:rsidP="00E415B6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B779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Зенина Т.Н.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Pr="004B779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Ознакомление детей раннего возраста с природой: занятия, наблюдения, досуг и развлечения. Учебное пособие. – М.: Педагогическое общество России, 2009.</w:t>
      </w:r>
    </w:p>
    <w:p w:rsidR="00E415B6" w:rsidRPr="00497BAF" w:rsidRDefault="00E415B6" w:rsidP="00E415B6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97BA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Колдина Д.Н.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Pr="00497BA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Лепка и рисование с детьми 2-3 лет, ИЗДАТЕЛЬСТВО «МОЗАИКА-СИНТЕЗ», 2007.</w:t>
      </w:r>
    </w:p>
    <w:p w:rsidR="00E415B6" w:rsidRPr="00497BAF" w:rsidRDefault="00E415B6" w:rsidP="00E415B6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97BA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Леонова Н.Н.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Pr="00497BA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Художественное творчество. Освоение содержания образовательной области по программе «Детство»: планирование, конспекты. Первая младшая группа / авт. Сост. 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Н. Леонова. – Волгоград:Учитель, </w:t>
      </w:r>
      <w:r w:rsidRPr="00497BA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2014.</w:t>
      </w:r>
    </w:p>
    <w:p w:rsidR="00E415B6" w:rsidRPr="004B779B" w:rsidRDefault="00E415B6" w:rsidP="00E415B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B779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Сенсорные способности малыша. Развитие восприятия цвета, формы и величины у детей от рождения до трех лет, - М.: Мозаика-Синтез; М.: ТЦ Сфера, 2003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E415B6" w:rsidRPr="004B779B" w:rsidRDefault="00E415B6" w:rsidP="00E415B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B779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Павлова Л.Н., Волосова Е.Б., Пилюгина Э.Г.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Pr="004B779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Раннее детство: познавательное развитие. Методическое пособие. – М: Мозаика-Синтез; ТЦ Сфера, 2003. </w:t>
      </w:r>
    </w:p>
    <w:p w:rsidR="00E415B6" w:rsidRDefault="00E415B6" w:rsidP="00E415B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B779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Павлова Л.Н.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Pr="004B779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Развивающие игры занятия с детьми от рождения до трех лет: Пособие для воспитателей и родителей. – М.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: «Мозаика-Синтез», 2003.</w:t>
      </w:r>
    </w:p>
    <w:p w:rsidR="00E415B6" w:rsidRDefault="00E415B6" w:rsidP="00E415B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Пилюгина Э.Г., Занятия по сенсорному воспитанию с детьми раннего возраста: Пособие для воспитателя дет. сада – М.: Просвещение, 1988. </w:t>
      </w:r>
    </w:p>
    <w:p w:rsidR="00E415B6" w:rsidRDefault="00E415B6" w:rsidP="00E415B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97BA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Погудкина И.С.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Pr="00497BA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развивающие игры, упражнения, комплексные занятия для детей раннего возраста – СПб.: ООО «ИЗДАТЕЛЬСТВО «ДЕТСТВО-ПРЕСС», 2013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E415B6" w:rsidRDefault="00E415B6" w:rsidP="00E415B6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97BA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Хомякова Е.Е.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Pr="00497BA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Комплексные развивающие занятия с детьми раннего возраста. ДЕТСТВО-ПРЕСС, Санкт-Петербург, 2011г.</w:t>
      </w: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>Приложение 1</w:t>
      </w:r>
    </w:p>
    <w:p w:rsidR="00A50F44" w:rsidRPr="00A5562C" w:rsidRDefault="00A50F44" w:rsidP="00A50F44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A5562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Диагностический компонент для выявления уровня сформированности восприятия сенсорных эталонов цвета у детей 3-го года жизни.</w:t>
      </w:r>
    </w:p>
    <w:p w:rsidR="00A50F44" w:rsidRPr="0088568B" w:rsidRDefault="00A50F44" w:rsidP="00A50F44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8568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Показатель </w:t>
      </w:r>
      <w:r w:rsidRPr="0088568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- сформированность умения зрительно ориентироваться в новых ситуациях, требующих соотнесения пяти и более пар объектов по одному свойству – цвету.</w:t>
      </w:r>
    </w:p>
    <w:p w:rsidR="00A50F44" w:rsidRDefault="00A50F44" w:rsidP="00A50F44">
      <w:pPr>
        <w:spacing w:before="240"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EB7467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Диагностическое задание: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</w:t>
      </w:r>
      <w:r w:rsidRPr="00A5562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опарно объединять идентично окрашенные разнородные предметы шести цветов.</w:t>
      </w:r>
    </w:p>
    <w:p w:rsidR="00A50F4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EB7467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Материал.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Удлинненый лист бумаги, на котором наклеены в ряд на расстоянии 5 см. друг от друга квадраты шести цветов (5х5 см.), треугольные вкладки тех же цветов – «крыши домиков».</w:t>
      </w:r>
    </w:p>
    <w:p w:rsidR="00A50F4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EB7467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Допустима замена.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Другой вид дидактического пособия, предусматривает приложение парных объектов разной формы.</w:t>
      </w:r>
    </w:p>
    <w:p w:rsidR="00A50F4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EB7467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Способ</w:t>
      </w: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Педагог обращает внимание ребенка на собранное пособие – «улицу» с разноцветными домиками. Затем перемешивает все крыши-треугольники и предлагает «починить домики», отыскать для каждого домика-квадрата крышу такого же цвета.</w:t>
      </w:r>
    </w:p>
    <w:p w:rsidR="00A50F4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EB7467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Допустимая помощь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 Если ребенок раскладывает предметы не верно, педагог повторно демонстрирует образец действия.</w:t>
      </w:r>
    </w:p>
    <w:p w:rsidR="00A50F4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 w:rsidRPr="00B32793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Оценка</w:t>
      </w:r>
    </w:p>
    <w:p w:rsidR="00A50F44" w:rsidRPr="00B32793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B32793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Высокая:</w:t>
      </w:r>
      <w:r w:rsidRPr="00B3279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ребенок быстро, безошибочно, «на глаз» раскладывает предметы.</w:t>
      </w:r>
    </w:p>
    <w:p w:rsidR="00A50F44" w:rsidRPr="00B32793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B32793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Средняя:</w:t>
      </w:r>
      <w:r w:rsidRPr="00B3279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ребенок достигает требуемого результата, самостоятельно замечает и исправляет допущенные ошибки в ответ на замечания педагога. о том, что «крыша должна быть такого же цвета, как домик».</w:t>
      </w:r>
    </w:p>
    <w:p w:rsidR="00A50F44" w:rsidRPr="00B32793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B32793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Низкая:</w:t>
      </w:r>
      <w:r w:rsidRPr="00B3279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ребенок нуждается в повторном объяснении задания, наводящих указаниях, при раскладывании предметов ориентируется на реакцию взрослого.</w:t>
      </w:r>
    </w:p>
    <w:p w:rsidR="00A50F44" w:rsidRPr="0088568B" w:rsidRDefault="00A50F44" w:rsidP="00A50F44">
      <w:pPr>
        <w:pStyle w:val="a4"/>
        <w:spacing w:before="240"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8568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2.Показатель</w:t>
      </w:r>
      <w:r w:rsidRPr="0088568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– сформированность умений соотносить свойства пространственно отдаленных объектов, проводить одновременный учет двух свойств, группировать предметы по любому из свойств, абстрагироваться при этом от различий других свойств.</w:t>
      </w:r>
    </w:p>
    <w:p w:rsidR="00A50F44" w:rsidRDefault="00A50F44" w:rsidP="00A50F44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Диагностические задания: </w:t>
      </w:r>
    </w:p>
    <w:p w:rsidR="00A50F44" w:rsidRPr="00F22FB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F22FB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1.Сопоставлять цвет предметов, находящихся на значительном расстоянии друг от друга.</w:t>
      </w:r>
    </w:p>
    <w:p w:rsidR="00A50F4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Материал.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Коробка с четырехцветными кубиками (по пять каждого цвета), четыре больших куба той же окраски, грузовик, вмещающий не более пяти кубов.</w:t>
      </w:r>
    </w:p>
    <w:p w:rsidR="00A50F4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 xml:space="preserve">Допустимая замена.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Набор предметов другой формы, отвечающий тем же требованиям.</w:t>
      </w:r>
    </w:p>
    <w:p w:rsidR="00A50F4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Способ.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Педагог расставляет вдоль комнаты четыре больших куба на расстоянии 1 м. друг от друга. </w:t>
      </w:r>
      <w:proofErr w:type="gramStart"/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Затем ставит перед ребенком, находящимся на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>рссстоянии 2-2,5 м. от них, коробку с кубами и грузоваик и предлагает поочередно отбирать и отвозить к каждому большому предмету маленькие кубы такого же цвета (чтобы потом выстроить высокие башни-маяки), по ходу действия взрослый жестом указывает сторону того большого куба, для которого отбираются маленькие кубы.</w:t>
      </w:r>
      <w:proofErr w:type="gramEnd"/>
    </w:p>
    <w:p w:rsidR="00A50F4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D34AAB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Допустимая помощь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 Педагог словесно помогает отбирать кубы для первого «рейса».</w:t>
      </w:r>
    </w:p>
    <w:p w:rsidR="00A50F44" w:rsidRPr="00D34AAB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Оценка </w:t>
      </w:r>
    </w:p>
    <w:p w:rsidR="00A50F44" w:rsidRPr="00D34AAB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D34AAB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Высокая:</w:t>
      </w:r>
      <w:r w:rsidRPr="00D34A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ребенок самостоятельно выполняет задание, по просьбе взрослого правильно называет цвет предметов.</w:t>
      </w:r>
    </w:p>
    <w:p w:rsidR="00A50F44" w:rsidRPr="00D34AAB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D34AAB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Средняя:</w:t>
      </w:r>
      <w:r w:rsidRPr="00D34A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ребенок правильно отбирает предметы, воспринимая пространственно отдаленный образец, но не может назвать их цвет.</w:t>
      </w:r>
    </w:p>
    <w:p w:rsidR="00A50F44" w:rsidRDefault="00A50F44" w:rsidP="00A50F44">
      <w:pPr>
        <w:spacing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D34AAB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Низкая:</w:t>
      </w:r>
      <w:r w:rsidRPr="00D34A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ребенок сначала складывает в кузов предметы одного цвета, а уже потом, приблизившись к большим кубам, при помощи наводящих указаний соотносит цвет (определяет, куда их выгрузить).</w:t>
      </w:r>
    </w:p>
    <w:p w:rsidR="00A50F44" w:rsidRPr="00F22FB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F22FB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F22FB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Попарно объединять предметы с одновременным учетом их формы и цвета.</w:t>
      </w:r>
    </w:p>
    <w:p w:rsidR="00A50F4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Материал. </w:t>
      </w:r>
      <w:proofErr w:type="gramStart"/>
      <w:r w:rsidRPr="00B4529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Плоскостное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дидактическое пособие «Спрячь зайку»: трехцветные (красный, синий, желтый) квадратные «домики» размером 6х6 см, при этом «домики» каждого цвета представлен в трех вариантах – с квадратным, треугольным и прямоугольным «окошком»; соответствующие вкладки (9 шт.).</w:t>
      </w:r>
      <w:proofErr w:type="gramEnd"/>
    </w:p>
    <w:p w:rsidR="00A50F4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 xml:space="preserve">Допустимая замена.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Другое дидактическое пособие, отвечающее тем же требованиям.</w:t>
      </w:r>
    </w:p>
    <w:p w:rsidR="00A50F44" w:rsidRPr="005A1D99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Способ.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Педагог показывает ребенку «домики с закрытыми окошками», подчеркивая, что теперь «лиса не заметит, где спрятались зайки». Затем перемешивает все вкладки и предлагает ребенку самому «спрятать зайчат»: подобрать вкладки «такой же формы и такого же цвета, как окошко».</w:t>
      </w:r>
    </w:p>
    <w:p w:rsidR="00A50F4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 w:rsidRPr="00D34AAB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Допустимая помощь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 Педагог может подавать ребенку предметы по одному в хаотичном порядке.</w:t>
      </w:r>
    </w:p>
    <w:p w:rsidR="00A50F44" w:rsidRPr="00D34AAB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Оценка </w:t>
      </w:r>
    </w:p>
    <w:p w:rsidR="00A50F44" w:rsidRPr="00D34AAB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D34AAB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Высокая:</w:t>
      </w:r>
      <w:r w:rsidRPr="00D34A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ребенок самостоятельно и быстро раскладывает предметы «на глаз», по предложению взрослого называет их цвет и форму.</w:t>
      </w:r>
    </w:p>
    <w:p w:rsidR="00A50F44" w:rsidRPr="00D34AAB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D34AAB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Средняя:</w:t>
      </w:r>
      <w:r w:rsidRPr="00D34A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ребенок правильно размещает все вкладки.</w:t>
      </w:r>
    </w:p>
    <w:p w:rsidR="00A50F44" w:rsidRDefault="00A50F44" w:rsidP="00A50F44">
      <w:pPr>
        <w:spacing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D34AAB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Низкая:</w:t>
      </w:r>
      <w:r w:rsidRPr="00D34A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ребенок допускает ошибочное размещение вкладок, нуждается в направляющих указаниях взрослого, по ходу действия ориентируется на его реакцию.</w:t>
      </w:r>
    </w:p>
    <w:p w:rsidR="00A50F44" w:rsidRDefault="00A50F44" w:rsidP="00A50F44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F22FB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3.Раскладывать предметы разной формы на три группы в соответствии с их цветом.</w:t>
      </w:r>
    </w:p>
    <w:p w:rsidR="00A50F4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Материал. </w:t>
      </w:r>
      <w:r w:rsidRPr="00F22FB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Трехцветные предметы трех форм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(по шесть кубов, призм, конусов – по два каждого цвета), всего 18 предметов; три куклы.</w:t>
      </w:r>
    </w:p>
    <w:p w:rsidR="00A50F4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Допустимая замена.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</w:t>
      </w:r>
      <w:r w:rsidRPr="00F22FB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абор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предметов другой формы, отвечающий тем же требованиям.</w:t>
      </w:r>
    </w:p>
    <w:p w:rsidR="00A50F44" w:rsidRPr="00F22FB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lastRenderedPageBreak/>
        <w:t>Способ.</w:t>
      </w:r>
      <w:r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Педагог в хаотичном порядке кладет перед ребенком все предметы и предлагает разложить их по цвету (разделить их поровну между тремя куклами). Слева ставит куб одного цвета и поясняет, что нужно отбирать предметы «такого же цвета».</w:t>
      </w:r>
    </w:p>
    <w:p w:rsidR="00A50F44" w:rsidRPr="00F22FB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 w:rsidRPr="00D34AAB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Допустимая помощь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 Педагог может подавать ребенку предметы по одному в хаотичном порядке; по окончании действия спрашивать: «Здесь все предметы одинакового цвета?»</w:t>
      </w:r>
    </w:p>
    <w:p w:rsidR="00A50F4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Оценка</w:t>
      </w:r>
    </w:p>
    <w:p w:rsidR="00A50F44" w:rsidRPr="0088568B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8568B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Высокая:</w:t>
      </w:r>
      <w:r w:rsidRPr="0088568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ребенок самостоятельно и быстро раскладывает предметы «на глаз», называет их цвет.</w:t>
      </w:r>
    </w:p>
    <w:p w:rsidR="00A50F44" w:rsidRPr="0088568B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8568B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Средняя:</w:t>
      </w:r>
      <w:r w:rsidRPr="0088568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ребенок выполняет задание полностью, раскладывает предметы поочередно или выбирает из них сначала все одного, потом другого цвета.</w:t>
      </w:r>
    </w:p>
    <w:p w:rsidR="00A50F44" w:rsidRDefault="00A50F44" w:rsidP="00A50F44">
      <w:pPr>
        <w:spacing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8568B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Низкая:</w:t>
      </w:r>
      <w:r w:rsidRPr="0088568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ребенок затрудняется абстрагироваться от формы предметов, нуждается в направляющих указаниях взрослого.</w:t>
      </w:r>
    </w:p>
    <w:p w:rsidR="00A50F44" w:rsidRDefault="00A50F44" w:rsidP="00A50F44">
      <w:pPr>
        <w:pStyle w:val="a4"/>
        <w:spacing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8568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3.Показатель </w:t>
      </w:r>
      <w:r w:rsidRPr="0088568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– сформированность умений дифференцированно воспринимать свойства объектов, применять предметные предэталоны в решении познавательных задач.</w:t>
      </w:r>
    </w:p>
    <w:p w:rsidR="00A50F44" w:rsidRDefault="00A50F44" w:rsidP="00A50F44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Диагностические задания: </w:t>
      </w:r>
    </w:p>
    <w:p w:rsidR="00A50F44" w:rsidRPr="0088568B" w:rsidRDefault="00A50F44" w:rsidP="00A50F44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1.</w:t>
      </w:r>
      <w:r w:rsidRPr="0088568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Выбирать предмет, соответствующий образцу по одному или двум свойствам, в конфликтной ситуации.</w:t>
      </w:r>
    </w:p>
    <w:p w:rsidR="00A50F44" w:rsidRPr="0088568B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Материал.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Девять картонных флажков зеленого, синего и желтого цвета, из них по три квадратной, прямоугольной и треугольной формы (по одному каждого цвета) – для ребенка; три флажка (желтый квадратный, синий прямоугольный и зеленый треугольный) – для педагога.</w:t>
      </w:r>
    </w:p>
    <w:p w:rsidR="00A50F44" w:rsidRPr="00D34AAB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Допустимая замена.</w:t>
      </w:r>
      <w:r w:rsidRPr="00BA1BF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Другой набор предметов, отвечающий тем же требованиям.</w:t>
      </w:r>
    </w:p>
    <w:p w:rsidR="00A50F44" w:rsidRPr="00BA1BFB" w:rsidRDefault="00A50F44" w:rsidP="00A50F44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Способ.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Педагог в хаотичном порядке кладет перед ребенком его флажки, показывает свой желтый квадратный и просит найти «точно такой же флажок, такого же цвета и такой же формы». флажки возвращаются на место, перемешиваются, после чего взрослый показывает свой синий прямоугольный флажок и просит выбрать «все флажки такого же цвета». затем едагог показывает зеленый треугольный флажок и просит выбрать «все флажки такой</w:t>
      </w:r>
      <w:proofErr w:type="gramEnd"/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же формы». </w:t>
      </w:r>
    </w:p>
    <w:p w:rsidR="00A50F44" w:rsidRDefault="00A50F44" w:rsidP="00A50F44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D34AAB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Допустимая помощь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 Если при смене задания ребенок выбирает только один предмет, взрослый повторяет свое указание.</w:t>
      </w:r>
    </w:p>
    <w:p w:rsidR="00A50F4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Оценка</w:t>
      </w:r>
    </w:p>
    <w:p w:rsidR="00A50F44" w:rsidRPr="0088568B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8568B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 xml:space="preserve">Высокая: </w:t>
      </w:r>
      <w:r w:rsidRPr="0088568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ребенок безошибочно, быстро находит требуемые предметы.</w:t>
      </w:r>
    </w:p>
    <w:p w:rsidR="00A50F44" w:rsidRPr="0088568B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8568B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Средняя:</w:t>
      </w:r>
      <w:r w:rsidRPr="0088568B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 </w:t>
      </w:r>
      <w:r w:rsidRPr="0088568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ребенок находит требуемые предметы, но при смене задания нуждается в повторении указания.</w:t>
      </w:r>
    </w:p>
    <w:p w:rsidR="00A50F44" w:rsidRPr="0088568B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8568B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Низкая:</w:t>
      </w:r>
      <w:r w:rsidRPr="0088568B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 </w:t>
      </w:r>
      <w:r w:rsidRPr="0088568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ребенок допускает ошибки при выполнении одного и более заданий.</w:t>
      </w:r>
    </w:p>
    <w:p w:rsidR="00A50F44" w:rsidRDefault="00A50F44" w:rsidP="00A50F44"/>
    <w:p w:rsidR="00A50F44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  <w:r w:rsidRPr="0029315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A50F44" w:rsidRPr="004A46D0" w:rsidRDefault="00A50F44" w:rsidP="00A50F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6D0">
        <w:rPr>
          <w:rFonts w:ascii="Times New Roman" w:hAnsi="Times New Roman" w:cs="Times New Roman"/>
          <w:b/>
          <w:sz w:val="28"/>
          <w:szCs w:val="28"/>
        </w:rPr>
        <w:t>План взаимодействия с детьми и родителями</w:t>
      </w:r>
    </w:p>
    <w:p w:rsidR="00A50F44" w:rsidRPr="004A46D0" w:rsidRDefault="00A50F44" w:rsidP="00A50F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r>
        <w:rPr>
          <w:rFonts w:ascii="Times New Roman" w:hAnsi="Times New Roman" w:cs="Times New Roman"/>
          <w:b/>
          <w:sz w:val="28"/>
          <w:szCs w:val="28"/>
        </w:rPr>
        <w:t xml:space="preserve">блок – Осень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8"/>
        <w:gridCol w:w="3783"/>
      </w:tblGrid>
      <w:tr w:rsidR="00A50F44" w:rsidTr="008D04CB">
        <w:tc>
          <w:tcPr>
            <w:tcW w:w="5788" w:type="dxa"/>
          </w:tcPr>
          <w:p w:rsidR="00A50F44" w:rsidRPr="00B0316A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16A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с детьми</w:t>
            </w:r>
          </w:p>
        </w:tc>
        <w:tc>
          <w:tcPr>
            <w:tcW w:w="3783" w:type="dxa"/>
          </w:tcPr>
          <w:p w:rsidR="00A50F44" w:rsidRPr="00B0316A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16A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с родителями</w:t>
            </w:r>
          </w:p>
        </w:tc>
      </w:tr>
      <w:tr w:rsidR="00A50F44" w:rsidTr="008D04CB">
        <w:tc>
          <w:tcPr>
            <w:tcW w:w="9571" w:type="dxa"/>
            <w:gridSpan w:val="2"/>
          </w:tcPr>
          <w:p w:rsidR="00A50F44" w:rsidRPr="00B0316A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- ноябрь</w:t>
            </w:r>
          </w:p>
        </w:tc>
      </w:tr>
      <w:tr w:rsidR="00A50F44" w:rsidTr="008D04CB">
        <w:tc>
          <w:tcPr>
            <w:tcW w:w="9571" w:type="dxa"/>
            <w:gridSpan w:val="2"/>
          </w:tcPr>
          <w:p w:rsidR="00A50F44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«Желтый и красный цвет»</w:t>
            </w:r>
          </w:p>
        </w:tc>
      </w:tr>
      <w:tr w:rsidR="00A50F44" w:rsidTr="008D04CB">
        <w:tc>
          <w:tcPr>
            <w:tcW w:w="9571" w:type="dxa"/>
            <w:gridSpan w:val="2"/>
          </w:tcPr>
          <w:p w:rsidR="00A50F44" w:rsidRPr="00512B45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представление об осенних изменениях в природе, характерных признаках; учить подбирать предметы в определенной гамме (цвета осени); развивать творческое воображение и мелкую моторику в продуктивных видах деятельности, двигательную активность; активизация сенсорного словаря.</w:t>
            </w:r>
          </w:p>
        </w:tc>
      </w:tr>
      <w:tr w:rsidR="00A50F44" w:rsidTr="008D04CB">
        <w:tc>
          <w:tcPr>
            <w:tcW w:w="9571" w:type="dxa"/>
            <w:gridSpan w:val="2"/>
          </w:tcPr>
          <w:p w:rsidR="00A50F44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A50F44" w:rsidTr="008D04CB">
        <w:tc>
          <w:tcPr>
            <w:tcW w:w="5788" w:type="dxa"/>
          </w:tcPr>
          <w:p w:rsidR="00A50F44" w:rsidRDefault="00A50F44" w:rsidP="008D04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«Осень»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Познание «Красный цвет»</w:t>
            </w:r>
          </w:p>
          <w:p w:rsidR="00A50F44" w:rsidRPr="00F500E7" w:rsidRDefault="00A50F44" w:rsidP="008D04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</w:t>
            </w:r>
            <w:r w:rsidRPr="00F500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«Принеси предмет»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500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«Найди свое место»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5E61E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Математическая игра «Раскладывание однородных предметов разного цвета на две группы»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Дидактическа игра «Мозаика»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Речевое развитие «Осень»</w:t>
            </w:r>
          </w:p>
          <w:p w:rsidR="00A50F44" w:rsidRPr="005E61E8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5E61E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Подвижная  игра «Беги к флажку»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«Парные картинки», «Собери пирамидку»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игра «найди место грибочку»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со счетными палочками – разложить палочки, распределив их по цвету</w:t>
            </w:r>
          </w:p>
          <w:p w:rsidR="00A50F44" w:rsidRPr="00EE12A2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– Рисование «Волшебные карандаши»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со счетными палочками – выложить дорожку, чередуя их по цвету.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0E7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Подвижная игра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Поручения</w:t>
            </w:r>
            <w:r w:rsidRPr="00F500E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 «Выложи дорожки для матрешек», «Построй домик для матрешки»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Экспериментирование «Тонет – не тонет»</w:t>
            </w:r>
          </w:p>
        </w:tc>
        <w:tc>
          <w:tcPr>
            <w:tcW w:w="3783" w:type="dxa"/>
          </w:tcPr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«Сенсорное воспитание детей раннего возраста»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0A4765">
              <w:rPr>
                <w:rFonts w:ascii="Times New Roman" w:hAnsi="Times New Roman" w:cs="Times New Roman"/>
                <w:sz w:val="24"/>
                <w:szCs w:val="24"/>
              </w:rPr>
              <w:t>«Сенсорное развитие в семье и ДОУ»</w:t>
            </w:r>
          </w:p>
          <w:p w:rsidR="00A50F44" w:rsidRPr="00EE12A2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Попросить привести детей в одежде красного цвета.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0A4765">
              <w:rPr>
                <w:rFonts w:ascii="Times New Roman" w:hAnsi="Times New Roman" w:cs="Times New Roman"/>
                <w:sz w:val="24"/>
                <w:szCs w:val="24"/>
              </w:rPr>
              <w:t>«Стратегии и приемы выполнения обу</w:t>
            </w:r>
            <w:r w:rsidRPr="000A4765">
              <w:rPr>
                <w:rFonts w:ascii="Times New Roman" w:hAnsi="Times New Roman" w:cs="Times New Roman"/>
                <w:sz w:val="24"/>
                <w:szCs w:val="24"/>
              </w:rPr>
              <w:softHyphen/>
              <w:t>чающих заданий по развитию зрительного восприятия»</w:t>
            </w:r>
          </w:p>
          <w:p w:rsidR="00A50F44" w:rsidRPr="00364BA6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BA6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инвентаря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(флажков)</w:t>
            </w:r>
            <w:r w:rsidRPr="00364BA6">
              <w:rPr>
                <w:rFonts w:ascii="Times New Roman" w:hAnsi="Times New Roman" w:cs="Times New Roman"/>
                <w:sz w:val="24"/>
                <w:szCs w:val="24"/>
              </w:rPr>
              <w:t xml:space="preserve"> в центре «физического развития».</w:t>
            </w:r>
          </w:p>
          <w:p w:rsidR="00A50F44" w:rsidRPr="00B462D0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игры для развития восприятия цвета.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0A4765">
              <w:rPr>
                <w:rFonts w:ascii="Times New Roman" w:hAnsi="Times New Roman" w:cs="Times New Roman"/>
                <w:sz w:val="24"/>
                <w:szCs w:val="24"/>
              </w:rPr>
              <w:t>«Как организовать предметно-развивающую среду в семье по развитию сенсорного восприятия эталонов цвета»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F44" w:rsidTr="008D04CB">
        <w:tc>
          <w:tcPr>
            <w:tcW w:w="9571" w:type="dxa"/>
            <w:gridSpan w:val="2"/>
          </w:tcPr>
          <w:p w:rsidR="00A50F44" w:rsidRPr="009C22F2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A50F44" w:rsidTr="008D04CB">
        <w:tc>
          <w:tcPr>
            <w:tcW w:w="5788" w:type="dxa"/>
          </w:tcPr>
          <w:p w:rsidR="00A50F44" w:rsidRDefault="00A50F44" w:rsidP="008D04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 – Познание «Желтый цвет»</w:t>
            </w:r>
          </w:p>
          <w:p w:rsidR="00A50F44" w:rsidRPr="00F500E7" w:rsidRDefault="00A50F44" w:rsidP="008D04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0E7">
              <w:rPr>
                <w:rFonts w:ascii="Times New Roman" w:hAnsi="Times New Roman" w:cs="Times New Roman"/>
                <w:bCs/>
                <w:sz w:val="24"/>
                <w:szCs w:val="24"/>
              </w:rPr>
              <w:t>Дидак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тические игры «Собери солнышко», </w:t>
            </w:r>
            <w:r w:rsidRPr="00F500E7">
              <w:rPr>
                <w:rFonts w:ascii="Times New Roman" w:hAnsi="Times New Roman" w:cs="Times New Roman"/>
                <w:bCs/>
                <w:sz w:val="24"/>
                <w:szCs w:val="24"/>
              </w:rPr>
              <w:t>«Лучики для солнышка»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«Мозаика», </w:t>
            </w:r>
            <w:r w:rsidRPr="005E61E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«Что растет в огороде?»</w:t>
            </w:r>
          </w:p>
          <w:p w:rsidR="00A50F44" w:rsidRPr="00F500E7" w:rsidRDefault="00A50F44" w:rsidP="008D04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0E7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Подвижная игра «Солнышко и дождик»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0E7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 РНС «Репка»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– Рисование «Витамины на кустиках»</w:t>
            </w:r>
          </w:p>
          <w:p w:rsidR="00A50F44" w:rsidRPr="005E61E8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5E61E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Наблюдение «Краски Осени»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Познание «»</w:t>
            </w:r>
          </w:p>
          <w:p w:rsidR="00A50F44" w:rsidRPr="005E61E8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5E61E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Рассматр-ие картины с пейзажем осени</w:t>
            </w:r>
          </w:p>
          <w:p w:rsidR="00A50F44" w:rsidRPr="005E61E8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5E61E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Дидактическая игра «Найди листочек такой же, как я покажу»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5E61E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Подвижная игра «Такой листочек – лети ко мне»</w:t>
            </w:r>
          </w:p>
          <w:p w:rsidR="00A50F44" w:rsidRPr="00F500E7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 «Знакомство с фруктами: яблоком и грушей»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Экологическая  игра «Угадай ф</w:t>
            </w:r>
            <w:r w:rsidRPr="00F500E7">
              <w:rPr>
                <w:rFonts w:ascii="Times New Roman" w:hAnsi="Times New Roman" w:cs="Times New Roman"/>
                <w:bCs/>
                <w:sz w:val="24"/>
                <w:szCs w:val="24"/>
              </w:rPr>
              <w:t>рукты на ощупь»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5E61E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«Что нам осень подарила»</w:t>
            </w:r>
          </w:p>
          <w:p w:rsidR="00A50F44" w:rsidRPr="00F500E7" w:rsidRDefault="00A50F44" w:rsidP="008D04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0E7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 «Что растет в саду?»</w:t>
            </w:r>
          </w:p>
          <w:p w:rsidR="00A50F44" w:rsidRPr="005E61E8" w:rsidRDefault="00A50F44" w:rsidP="008D04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lastRenderedPageBreak/>
              <w:t>Экологическ</w:t>
            </w:r>
            <w:r w:rsidRPr="005E61E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ая игра </w:t>
            </w:r>
            <w:r w:rsidRPr="005E61E8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Подвижная  игра «Беги к флажку»</w:t>
            </w:r>
          </w:p>
          <w:p w:rsidR="00A50F44" w:rsidRPr="005E61E8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5E61E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Театрализация РНС «Репка».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– Рисование «Угостим игрушки вкусным соком»</w:t>
            </w:r>
          </w:p>
        </w:tc>
        <w:tc>
          <w:tcPr>
            <w:tcW w:w="3783" w:type="dxa"/>
          </w:tcPr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беседы, рекомендации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A2">
              <w:rPr>
                <w:rFonts w:ascii="Times New Roman" w:hAnsi="Times New Roman" w:cs="Times New Roman"/>
                <w:sz w:val="24"/>
                <w:szCs w:val="24"/>
              </w:rPr>
              <w:t>Консультации на информационном стенде «Прогулки с детьми осенью»</w:t>
            </w:r>
          </w:p>
          <w:p w:rsidR="00A50F44" w:rsidRPr="00FB08A9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к экскурсии</w:t>
            </w:r>
            <w:r w:rsidRPr="00FB08A9">
              <w:rPr>
                <w:rFonts w:ascii="Times New Roman" w:hAnsi="Times New Roman" w:cs="Times New Roman"/>
                <w:sz w:val="24"/>
                <w:szCs w:val="24"/>
              </w:rPr>
              <w:t xml:space="preserve"> по территории детского сада</w:t>
            </w:r>
          </w:p>
          <w:p w:rsidR="00A50F44" w:rsidRPr="00C45958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58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к утреннику «Прогулка в осеннем лесу»</w:t>
            </w:r>
          </w:p>
          <w:p w:rsidR="00A50F44" w:rsidRPr="00B462D0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на закрепление красного цвета</w:t>
            </w:r>
          </w:p>
          <w:p w:rsidR="00A50F44" w:rsidRPr="00EE12A2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к сопровождению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парк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гербария (природного материала)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Попросить родителей привести детей в одежде желтого цвета.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Попросить родителей принести яблоки и груши для обследования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опробывания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на вкус.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к изготовлению</w:t>
            </w:r>
            <w:r w:rsidRPr="00FB08A9">
              <w:rPr>
                <w:rFonts w:ascii="Times New Roman" w:hAnsi="Times New Roman" w:cs="Times New Roman"/>
                <w:sz w:val="24"/>
                <w:szCs w:val="24"/>
              </w:rPr>
              <w:t xml:space="preserve"> атрибутов для </w:t>
            </w:r>
            <w:proofErr w:type="gramStart"/>
            <w:r w:rsidRPr="00FB08A9">
              <w:rPr>
                <w:rFonts w:ascii="Times New Roman" w:hAnsi="Times New Roman" w:cs="Times New Roman"/>
                <w:sz w:val="24"/>
                <w:szCs w:val="24"/>
              </w:rPr>
              <w:t>дидактической</w:t>
            </w:r>
            <w:proofErr w:type="gramEnd"/>
          </w:p>
        </w:tc>
      </w:tr>
      <w:tr w:rsidR="00A50F44" w:rsidTr="008D04CB">
        <w:tc>
          <w:tcPr>
            <w:tcW w:w="9571" w:type="dxa"/>
            <w:gridSpan w:val="2"/>
          </w:tcPr>
          <w:p w:rsidR="00A50F44" w:rsidRPr="009C22F2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A50F44" w:rsidTr="008D04CB">
        <w:tc>
          <w:tcPr>
            <w:tcW w:w="5788" w:type="dxa"/>
            <w:tcBorders>
              <w:top w:val="nil"/>
            </w:tcBorders>
          </w:tcPr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Познание «Красный и желтый»</w:t>
            </w:r>
          </w:p>
          <w:p w:rsidR="00A50F44" w:rsidRPr="005E61E8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</w:t>
            </w:r>
            <w:r w:rsidRPr="005E61E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ая игра «Елочки и грибочки»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75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счетными палочками – выложить дорожку, чередуя их по цвету.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рисование «Осень»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«Поручения»</w:t>
            </w:r>
          </w:p>
          <w:p w:rsidR="00A50F44" w:rsidRPr="00B462D0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– Лепка «Яблоко»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ОД-Познание «Разноцветные карандаши»</w:t>
            </w:r>
          </w:p>
          <w:p w:rsidR="00A50F44" w:rsidRPr="005E61E8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5E61E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Драматизация  РНС «Репка»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такой же»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– Рисование «Клубок ниток»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со счетными палочками со счетными палочками – выложить заборчик, чередуя их по цвету.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«Набрось колечко»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– Конструирование «Узкая дорожка желтого цвета»</w:t>
            </w:r>
          </w:p>
        </w:tc>
        <w:tc>
          <w:tcPr>
            <w:tcW w:w="3783" w:type="dxa"/>
          </w:tcPr>
          <w:p w:rsidR="00A50F44" w:rsidRDefault="00A50F44" w:rsidP="008D04C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 рекомендации</w:t>
            </w:r>
          </w:p>
          <w:p w:rsidR="00A50F44" w:rsidRPr="00EE12A2" w:rsidRDefault="00A50F44" w:rsidP="008D04C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E12A2"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 на конкурс «Краски Осени»</w:t>
            </w:r>
          </w:p>
          <w:p w:rsidR="00A50F44" w:rsidRPr="00EE12A2" w:rsidRDefault="00A50F44" w:rsidP="008D04C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к изготовлению</w:t>
            </w:r>
            <w:r w:rsidRPr="00EE12A2">
              <w:rPr>
                <w:rFonts w:ascii="Times New Roman" w:hAnsi="Times New Roman" w:cs="Times New Roman"/>
                <w:sz w:val="24"/>
                <w:szCs w:val="24"/>
              </w:rPr>
              <w:t xml:space="preserve"> масок к драматизации РНС «Репка»</w:t>
            </w:r>
          </w:p>
          <w:p w:rsidR="00A50F44" w:rsidRPr="00C45958" w:rsidRDefault="00A50F44" w:rsidP="008D04C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45958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на интернет портале «Осенние фантазии»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Привлечь к о</w:t>
            </w:r>
            <w:r w:rsidRPr="00C45958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костюмов в центре «ряженья»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(пошив юбочек желтого, красного цвета для девочек, жилеток желтого, красного цвета для</w:t>
            </w:r>
            <w:proofErr w:type="gramEnd"/>
          </w:p>
        </w:tc>
      </w:tr>
    </w:tbl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F44" w:rsidRPr="004A46D0" w:rsidRDefault="00A50F44" w:rsidP="00A50F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II </w:t>
      </w:r>
      <w:r>
        <w:rPr>
          <w:rFonts w:ascii="Times New Roman" w:hAnsi="Times New Roman" w:cs="Times New Roman"/>
          <w:b/>
          <w:sz w:val="28"/>
          <w:szCs w:val="28"/>
        </w:rPr>
        <w:t xml:space="preserve">блок – Зима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3509"/>
      </w:tblGrid>
      <w:tr w:rsidR="00A50F44" w:rsidTr="008D04CB">
        <w:tc>
          <w:tcPr>
            <w:tcW w:w="6062" w:type="dxa"/>
          </w:tcPr>
          <w:p w:rsidR="00A50F44" w:rsidRPr="00B0316A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16A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с детьми</w:t>
            </w:r>
          </w:p>
        </w:tc>
        <w:tc>
          <w:tcPr>
            <w:tcW w:w="3509" w:type="dxa"/>
          </w:tcPr>
          <w:p w:rsidR="00A50F44" w:rsidRPr="00B0316A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16A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с родителями</w:t>
            </w:r>
          </w:p>
        </w:tc>
      </w:tr>
      <w:tr w:rsidR="00A50F44" w:rsidTr="008D04CB">
        <w:tc>
          <w:tcPr>
            <w:tcW w:w="9571" w:type="dxa"/>
            <w:gridSpan w:val="2"/>
            <w:vAlign w:val="center"/>
          </w:tcPr>
          <w:p w:rsidR="00A50F44" w:rsidRPr="00CA6A8C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«Белый и синий»</w:t>
            </w:r>
          </w:p>
        </w:tc>
      </w:tr>
      <w:tr w:rsidR="00A50F44" w:rsidTr="008D04CB">
        <w:tc>
          <w:tcPr>
            <w:tcW w:w="9571" w:type="dxa"/>
            <w:gridSpan w:val="2"/>
            <w:vAlign w:val="center"/>
          </w:tcPr>
          <w:p w:rsidR="00A50F44" w:rsidRPr="00CA6A8C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 - февраль</w:t>
            </w:r>
          </w:p>
        </w:tc>
      </w:tr>
      <w:tr w:rsidR="00A50F44" w:rsidTr="008D04CB">
        <w:tc>
          <w:tcPr>
            <w:tcW w:w="9571" w:type="dxa"/>
            <w:gridSpan w:val="2"/>
          </w:tcPr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представление об зимних изменениях в природе, характерных признаках; учить подбирать предметы в определенной гамме (цвета осени); развивать творческое воображение и мелкую моторику в продуктивных видах деятельности, двигательную активность; активизация сенсорного словаря.</w:t>
            </w:r>
          </w:p>
        </w:tc>
      </w:tr>
      <w:tr w:rsidR="00A50F44" w:rsidTr="008D04CB">
        <w:tc>
          <w:tcPr>
            <w:tcW w:w="9571" w:type="dxa"/>
            <w:gridSpan w:val="2"/>
          </w:tcPr>
          <w:p w:rsidR="00A50F44" w:rsidRPr="003823D6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Декабрь</w:t>
            </w:r>
          </w:p>
        </w:tc>
      </w:tr>
      <w:tr w:rsidR="00A50F44" w:rsidTr="008D04CB">
        <w:trPr>
          <w:trHeight w:val="7727"/>
        </w:trPr>
        <w:tc>
          <w:tcPr>
            <w:tcW w:w="6062" w:type="dxa"/>
          </w:tcPr>
          <w:p w:rsidR="00A50F44" w:rsidRPr="00C45958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C4595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Наблюдение «На полянку на лужок тихо падает снежок»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Познание «Зима»</w:t>
            </w:r>
          </w:p>
          <w:p w:rsidR="00A50F44" w:rsidRPr="00C45958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C4595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Рассматр-ие картин с зимним пейзажем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«Мозаика», «Собери бусы»</w:t>
            </w:r>
          </w:p>
          <w:p w:rsidR="00A50F44" w:rsidRPr="00CA6A8C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Логоритмическое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«Снежок»</w:t>
            </w:r>
          </w:p>
          <w:p w:rsidR="00A50F44" w:rsidRPr="00C45958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Подвижн</w:t>
            </w:r>
            <w:r w:rsidRPr="00C4595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ая игра «Снежиночки- пушиночки»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C4595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Чтение потешки «Как по снегу, по метели трое саночек летели»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Дидактические игры «Собери пирамидку»</w:t>
            </w:r>
          </w:p>
          <w:p w:rsidR="00A50F44" w:rsidRPr="00CA6A8C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ОД – Лепка «Мы скатаем снежный ком» </w:t>
            </w:r>
          </w:p>
          <w:p w:rsidR="00A50F44" w:rsidRPr="00C45958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C4595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Беседа по картине «Зимние забавы»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ОД – Речевое развитие «Зимние забавы»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такой же»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«Мороз-красный нос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мороз-синий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нос»</w:t>
            </w:r>
          </w:p>
          <w:p w:rsidR="00A50F44" w:rsidRPr="00BC2D33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со счетными палочками со счетными палочками – выложить заборчик, чередуя их по цвету.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«Зайка беленький сидит»</w:t>
            </w:r>
          </w:p>
          <w:p w:rsidR="00A50F44" w:rsidRPr="00CA6A8C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– Рисование «Выпал первый снежок»</w:t>
            </w:r>
          </w:p>
          <w:p w:rsidR="00A50F44" w:rsidRPr="00C45958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C4595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Чтение РНС «Лиса, заяц и петух»</w:t>
            </w:r>
          </w:p>
          <w:p w:rsidR="00A50F44" w:rsidRPr="00C45958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C4595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Дид-ая игра (моделирование) «Снеговик»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, «Построим домик для матрешки»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Игры с прищепками «Лучики для снежинки»</w:t>
            </w:r>
          </w:p>
          <w:p w:rsidR="00A50F44" w:rsidRPr="00C45958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Подвижная игра «Снежок»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– Лепка «Новогодние игрушки»</w:t>
            </w:r>
          </w:p>
          <w:p w:rsidR="00A50F44" w:rsidRPr="00CA6A8C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– Рисование «Новогодняя елочка»</w:t>
            </w:r>
          </w:p>
        </w:tc>
        <w:tc>
          <w:tcPr>
            <w:tcW w:w="3509" w:type="dxa"/>
          </w:tcPr>
          <w:p w:rsidR="00A50F44" w:rsidRDefault="00A50F44" w:rsidP="008D04C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 рекомендации</w:t>
            </w:r>
          </w:p>
          <w:p w:rsidR="00A50F44" w:rsidRDefault="00A50F44" w:rsidP="008D04C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A6A8C">
              <w:rPr>
                <w:rFonts w:ascii="Times New Roman" w:hAnsi="Times New Roman" w:cs="Times New Roman"/>
                <w:sz w:val="24"/>
                <w:szCs w:val="24"/>
              </w:rPr>
              <w:t>Консультации на информационном стенде «Прогулки с детьми зимой»</w:t>
            </w:r>
          </w:p>
          <w:p w:rsidR="00A50F44" w:rsidRPr="00CA6A8C" w:rsidRDefault="00A50F44" w:rsidP="008D04C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Попросить привести детей в одежде белого цвета.</w:t>
            </w:r>
          </w:p>
          <w:p w:rsidR="00A50F44" w:rsidRPr="00CA6A8C" w:rsidRDefault="00A50F44" w:rsidP="008D04C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A6A8C">
              <w:rPr>
                <w:rFonts w:ascii="Times New Roman" w:hAnsi="Times New Roman" w:cs="Times New Roman"/>
                <w:sz w:val="24"/>
                <w:szCs w:val="24"/>
              </w:rPr>
              <w:t>Экскурсия по территории детского сада</w:t>
            </w:r>
          </w:p>
          <w:p w:rsidR="00A50F44" w:rsidRDefault="00A50F44" w:rsidP="008D04C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Попросить принести вату и бумагу белого цвета</w:t>
            </w:r>
          </w:p>
          <w:p w:rsidR="00A50F44" w:rsidRPr="00CA6A8C" w:rsidRDefault="00A50F44" w:rsidP="008D04C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Попросить принести лопат</w:t>
            </w:r>
            <w:r w:rsidRPr="00CA6A8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6A8C">
              <w:rPr>
                <w:rFonts w:ascii="Times New Roman" w:hAnsi="Times New Roman" w:cs="Times New Roman"/>
                <w:sz w:val="24"/>
                <w:szCs w:val="24"/>
              </w:rPr>
              <w:t xml:space="preserve"> для прогулки</w:t>
            </w:r>
          </w:p>
          <w:p w:rsidR="00A50F44" w:rsidRPr="00CA6A8C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F44" w:rsidTr="008D04CB">
        <w:trPr>
          <w:trHeight w:val="201"/>
        </w:trPr>
        <w:tc>
          <w:tcPr>
            <w:tcW w:w="9571" w:type="dxa"/>
            <w:gridSpan w:val="2"/>
          </w:tcPr>
          <w:p w:rsidR="00A50F44" w:rsidRPr="003823D6" w:rsidRDefault="00A50F44" w:rsidP="008D04C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A50F44" w:rsidTr="008D04CB">
        <w:trPr>
          <w:trHeight w:val="557"/>
        </w:trPr>
        <w:tc>
          <w:tcPr>
            <w:tcW w:w="6062" w:type="dxa"/>
          </w:tcPr>
          <w:p w:rsidR="00A50F44" w:rsidRPr="00C45958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C4595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Чтение и разучивание стихотворения И. Сурикова «Зима»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Познание «Синий цвет»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C4595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Дидактическая игра «Подбери по цвету»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, «Спрячь зайчика», «Мозаика»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Подвижная игра «Машины едут в гараж»</w:t>
            </w:r>
          </w:p>
          <w:p w:rsidR="00A50F44" w:rsidRPr="00C45958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Коллективная постройка синего гаража</w:t>
            </w:r>
          </w:p>
          <w:p w:rsidR="00A50F44" w:rsidRPr="00CA6A8C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– Рисование «На деревья, на лужок выпал первый снежок»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из окна «Сколько снега намело»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«Чего не стало», «Мозаика», «Собери пирамидку»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 – Конструирование «Кресло для матрешки»</w:t>
            </w:r>
          </w:p>
          <w:p w:rsidR="00A50F44" w:rsidRPr="00BC2D33" w:rsidRDefault="00A50F44" w:rsidP="008D04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1E8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Подвижная  игра «Беги к флажку»</w:t>
            </w:r>
          </w:p>
          <w:p w:rsidR="00A50F44" w:rsidRPr="00CA6A8C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– Рисование «К нам пришли матрешки»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C4B8F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Театрализация РНС «Лиса, заяц и петух»</w:t>
            </w:r>
          </w:p>
          <w:p w:rsidR="00A50F44" w:rsidRPr="008C4B8F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Дидактическая игра «Дорожка для машины»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– Лепка Снеговик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«Выпал беленький снежок»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 «Разноцветный лед»</w:t>
            </w:r>
          </w:p>
          <w:p w:rsidR="00A50F44" w:rsidRPr="00C45958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одноцветными пирамидками</w:t>
            </w:r>
          </w:p>
        </w:tc>
        <w:tc>
          <w:tcPr>
            <w:tcW w:w="3509" w:type="dxa"/>
          </w:tcPr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беседы, рекомендации</w:t>
            </w:r>
          </w:p>
          <w:p w:rsidR="00A50F44" w:rsidRPr="00CA6A8C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к постройке</w:t>
            </w:r>
            <w:r w:rsidRPr="00CA6A8C">
              <w:rPr>
                <w:rFonts w:ascii="Times New Roman" w:hAnsi="Times New Roman" w:cs="Times New Roman"/>
                <w:sz w:val="24"/>
                <w:szCs w:val="24"/>
              </w:rPr>
              <w:t xml:space="preserve"> горки на участке</w:t>
            </w:r>
          </w:p>
          <w:p w:rsidR="00A50F44" w:rsidRPr="00C45958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58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к утреннику «Новогодний карнавал»</w:t>
            </w:r>
          </w:p>
          <w:p w:rsidR="00A50F44" w:rsidRPr="00C45958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к оформлению</w:t>
            </w:r>
            <w:r w:rsidRPr="00C45958">
              <w:rPr>
                <w:rFonts w:ascii="Times New Roman" w:hAnsi="Times New Roman" w:cs="Times New Roman"/>
                <w:sz w:val="24"/>
                <w:szCs w:val="24"/>
              </w:rPr>
              <w:t xml:space="preserve"> группы и музыкального зала к Новому году</w:t>
            </w:r>
          </w:p>
          <w:p w:rsidR="00A50F44" w:rsidRPr="000A4765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Привлечь родителей к изготовлению масок к РНС </w:t>
            </w:r>
            <w:r w:rsidRPr="008C4B8F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lastRenderedPageBreak/>
              <w:t>«Лиса, заяц и петух»</w:t>
            </w:r>
          </w:p>
          <w:p w:rsidR="00A50F44" w:rsidRPr="00C45958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к участию</w:t>
            </w:r>
            <w:r w:rsidRPr="00C45958">
              <w:rPr>
                <w:rFonts w:ascii="Times New Roman" w:hAnsi="Times New Roman" w:cs="Times New Roman"/>
                <w:sz w:val="24"/>
                <w:szCs w:val="24"/>
              </w:rPr>
              <w:t xml:space="preserve"> в поселковом конкурсе «Мастерская Деда Мороза»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Попросить привести детей: в синей одежде мальчиков, девочек – красной.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к участию в трудовом десанте «</w:t>
            </w:r>
            <w:r w:rsidRPr="00CA6A8C">
              <w:rPr>
                <w:rFonts w:ascii="Times New Roman" w:hAnsi="Times New Roman" w:cs="Times New Roman"/>
                <w:sz w:val="24"/>
                <w:szCs w:val="24"/>
              </w:rPr>
              <w:t>Расчистка участка от снега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50F44" w:rsidTr="008D04CB">
        <w:trPr>
          <w:trHeight w:val="557"/>
        </w:trPr>
        <w:tc>
          <w:tcPr>
            <w:tcW w:w="9571" w:type="dxa"/>
            <w:gridSpan w:val="2"/>
          </w:tcPr>
          <w:p w:rsidR="00A50F44" w:rsidRPr="003823D6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A50F44" w:rsidTr="008D04CB">
        <w:trPr>
          <w:cantSplit/>
          <w:trHeight w:val="8831"/>
        </w:trPr>
        <w:tc>
          <w:tcPr>
            <w:tcW w:w="6062" w:type="dxa"/>
            <w:vAlign w:val="center"/>
          </w:tcPr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– Речевое развитие: Рассматривание картины «Катаемся на санках»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 Е. Железнова «Зима в лесу»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 разучивание стихотворения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Познанской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«Снег идет»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палочку»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– Рисование «Волшебные картинки»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75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счетными палочками – выложить дорожку, чередуя их по цвету.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«Поручения»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– Лепка «Вишенки для компота»</w:t>
            </w:r>
          </w:p>
          <w:p w:rsidR="00A50F44" w:rsidRPr="00CA6A8C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– «Домик для кошки»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Экспериментирование «Когда снег становится водой?»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C4B8F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Дид-ая игра «Подбери чашку к блюдцу по цвету»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,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Лепка «Веселые неваляшки»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«Пляска с платочками»</w:t>
            </w:r>
          </w:p>
          <w:p w:rsidR="00A50F44" w:rsidRPr="00BB3514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BB3514">
              <w:rPr>
                <w:rFonts w:ascii="Times New Roman" w:hAnsi="Times New Roman" w:cs="Times New Roman"/>
                <w:sz w:val="24"/>
                <w:szCs w:val="24"/>
              </w:rPr>
              <w:t xml:space="preserve">«Найди пару.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3514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B35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Дидактическая игра «Разноцветные бусы»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Конструирование «Кровать для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внучки»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Подвижная игра «Игра с флажком»</w:t>
            </w:r>
          </w:p>
          <w:p w:rsidR="00A50F44" w:rsidRPr="00CA6A8C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Рисование «Волны»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C4B8F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Драматизация РНС «Лиса, заяц и петух»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Лепка «Мыльные пузыри»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Подвижная игра «Зима»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Рисование «Угостим братишку вкусным соком»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Дидактическая игра «Домики и флажки»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Рисование «Звездное небо»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Дидактическая «Гуси с гусятами»</w:t>
            </w:r>
          </w:p>
          <w:p w:rsidR="00A50F44" w:rsidRPr="00CA6A8C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Конструирование «Домик для матрешки»</w:t>
            </w:r>
          </w:p>
        </w:tc>
        <w:tc>
          <w:tcPr>
            <w:tcW w:w="3509" w:type="dxa"/>
          </w:tcPr>
          <w:p w:rsidR="00A50F44" w:rsidRDefault="00A50F44" w:rsidP="008D04C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  <w:p w:rsidR="00A50F44" w:rsidRPr="00C45958" w:rsidRDefault="00A50F44" w:rsidP="008D04C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к участию</w:t>
            </w:r>
            <w:r w:rsidRPr="00C45958">
              <w:rPr>
                <w:rFonts w:ascii="Times New Roman" w:hAnsi="Times New Roman" w:cs="Times New Roman"/>
                <w:sz w:val="24"/>
                <w:szCs w:val="24"/>
              </w:rPr>
              <w:t xml:space="preserve"> во всероссийском конкурсе на интернет портале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Веселые снеговики</w:t>
            </w:r>
            <w:r w:rsidRPr="00C459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0F44" w:rsidRPr="00C45958" w:rsidRDefault="00A50F44" w:rsidP="008D04C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45958">
              <w:rPr>
                <w:rFonts w:ascii="Times New Roman" w:hAnsi="Times New Roman" w:cs="Times New Roman"/>
                <w:sz w:val="24"/>
                <w:szCs w:val="24"/>
              </w:rPr>
              <w:t>Дидактическая игра на информационный стенд «Сортировка фигурного печенья»</w:t>
            </w:r>
          </w:p>
          <w:p w:rsidR="00A50F44" w:rsidRDefault="00A50F44" w:rsidP="008D04C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к обновлению</w:t>
            </w:r>
            <w:r w:rsidRPr="00C45958">
              <w:rPr>
                <w:rFonts w:ascii="Times New Roman" w:hAnsi="Times New Roman" w:cs="Times New Roman"/>
                <w:sz w:val="24"/>
                <w:szCs w:val="24"/>
              </w:rPr>
              <w:t xml:space="preserve"> костюмов в центре «ряженья»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(пошив юбочек синего, белого цвета для девочек, жилеток синего, белого цвета для мальчиков)</w:t>
            </w:r>
            <w:r w:rsidRPr="00C45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F44" w:rsidRDefault="00A50F44" w:rsidP="008D04C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к изготовлению</w:t>
            </w:r>
            <w:r w:rsidRPr="00EE12A2">
              <w:rPr>
                <w:rFonts w:ascii="Times New Roman" w:hAnsi="Times New Roman" w:cs="Times New Roman"/>
                <w:sz w:val="24"/>
                <w:szCs w:val="24"/>
              </w:rPr>
              <w:t xml:space="preserve"> масок к драматизации РНС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«Лиса, заяц, и петух»</w:t>
            </w:r>
          </w:p>
        </w:tc>
      </w:tr>
    </w:tbl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F44" w:rsidRPr="004A46D0" w:rsidRDefault="00A50F44" w:rsidP="00A50F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блок – Весна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A50F44" w:rsidTr="008D04CB">
        <w:tc>
          <w:tcPr>
            <w:tcW w:w="6062" w:type="dxa"/>
          </w:tcPr>
          <w:p w:rsidR="00A50F44" w:rsidRPr="00B0316A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16A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с детьми</w:t>
            </w:r>
          </w:p>
        </w:tc>
        <w:tc>
          <w:tcPr>
            <w:tcW w:w="3509" w:type="dxa"/>
          </w:tcPr>
          <w:p w:rsidR="00A50F44" w:rsidRPr="00B0316A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16A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с родителями</w:t>
            </w:r>
          </w:p>
        </w:tc>
      </w:tr>
      <w:tr w:rsidR="00A50F44" w:rsidTr="008D04CB">
        <w:tc>
          <w:tcPr>
            <w:tcW w:w="9571" w:type="dxa"/>
            <w:gridSpan w:val="2"/>
          </w:tcPr>
          <w:p w:rsidR="00A50F44" w:rsidRPr="0026779D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Март - май</w:t>
            </w:r>
          </w:p>
        </w:tc>
      </w:tr>
      <w:tr w:rsidR="00A50F44" w:rsidTr="008D04CB">
        <w:tc>
          <w:tcPr>
            <w:tcW w:w="9571" w:type="dxa"/>
            <w:gridSpan w:val="2"/>
          </w:tcPr>
          <w:p w:rsidR="00A50F44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Тема: «Зеленый и черный цвет»</w:t>
            </w:r>
          </w:p>
        </w:tc>
      </w:tr>
      <w:tr w:rsidR="00A50F44" w:rsidTr="008D04CB">
        <w:tc>
          <w:tcPr>
            <w:tcW w:w="9571" w:type="dxa"/>
            <w:gridSpan w:val="2"/>
          </w:tcPr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представление об весенних изменениях в природе, характерных признаках; учить подбирать предметы в определенной гамме (цвета осени); развивать творческое воображение и мелкую моторику в продуктивных видах деятельности, двигательную активность; активизация сенсорного словаря.</w:t>
            </w:r>
          </w:p>
        </w:tc>
      </w:tr>
      <w:tr w:rsidR="00A50F44" w:rsidTr="008D04CB">
        <w:tc>
          <w:tcPr>
            <w:tcW w:w="9571" w:type="dxa"/>
            <w:gridSpan w:val="2"/>
          </w:tcPr>
          <w:p w:rsidR="00A50F44" w:rsidRPr="009C22F2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2F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50F44" w:rsidTr="008D04CB">
        <w:tc>
          <w:tcPr>
            <w:tcW w:w="6062" w:type="dxa"/>
          </w:tcPr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Познание «Знакомство с комнатными растениями»</w:t>
            </w:r>
          </w:p>
          <w:p w:rsidR="00A50F44" w:rsidRPr="000F180B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Рисование «Цветок для мамы»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Познание «Зеленый цвет»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Чтение стих-я </w:t>
            </w:r>
          </w:p>
          <w:p w:rsidR="00A50F44" w:rsidRPr="000F180B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Лепка «Бусы для кукол»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Дид-ая игра «Волшебный мешочек»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ОД – Рисование «Нарядное платье для куклы» 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Чтение стихотворения «Где ночует солнышко?»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D5BF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Лепка из соленого теста «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Цветочек для мамочки</w:t>
            </w:r>
            <w:r w:rsidRPr="00FD5BF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»</w:t>
            </w:r>
          </w:p>
          <w:p w:rsidR="00A50F44" w:rsidRPr="00FD5BFD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E6659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«Бегите ко мне»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Мат-ая  игра «Разноцветные </w:t>
            </w:r>
            <w:r w:rsidRPr="00FD5BF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фонарики»</w:t>
            </w:r>
          </w:p>
          <w:p w:rsidR="00A50F44" w:rsidRPr="00FD5BFD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Конструирование «Башня»</w:t>
            </w:r>
          </w:p>
          <w:p w:rsidR="00A50F44" w:rsidRPr="00FD5BFD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D5BF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Беседа «На чем ездят люди»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D5BF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Рассматривание дидактического пособия «Безопасность на дороге»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ОД –  Познание «Строители» </w:t>
            </w:r>
          </w:p>
          <w:p w:rsidR="00A50F44" w:rsidRPr="00FD5BFD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Дид-</w:t>
            </w:r>
            <w:r w:rsidRPr="00FD5BF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ая игра «Красный, желтый, зеленый»</w:t>
            </w:r>
          </w:p>
          <w:p w:rsidR="00A50F44" w:rsidRPr="00FD5BFD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D5BF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Конструирование «Широкая дорожка красного цвета»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Подв-</w:t>
            </w:r>
            <w:r w:rsidRPr="00FD5BF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ая игра «Воробышки и автоиобиль»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- Аппликация «Грузовая машина»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Дидк-ая игра «Вот поезд наш мчится…»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Под-ая игра «Красный, желтый, зеленый»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Рисование «Сосульки»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«Светофор»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Чтение РНС «Колобок»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Игры с одноцветными</w:t>
            </w:r>
          </w:p>
        </w:tc>
        <w:tc>
          <w:tcPr>
            <w:tcW w:w="3509" w:type="dxa"/>
          </w:tcPr>
          <w:p w:rsidR="00A50F44" w:rsidRDefault="00A50F44" w:rsidP="008D04C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 рекомендации</w:t>
            </w:r>
          </w:p>
          <w:p w:rsidR="00A50F44" w:rsidRDefault="00A50F44" w:rsidP="008D04C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на информационном стенде «Прогулки с детьми весной»</w:t>
            </w:r>
          </w:p>
          <w:p w:rsidR="00A50F44" w:rsidRDefault="00A50F44" w:rsidP="008D04C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на информационный стенд «Цветные капли», «Спрячь мышку»</w:t>
            </w:r>
          </w:p>
          <w:p w:rsidR="00A50F44" w:rsidRPr="00FD5BFD" w:rsidRDefault="00A50F44" w:rsidP="008D04C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D5BFD">
              <w:rPr>
                <w:rFonts w:ascii="Times New Roman" w:hAnsi="Times New Roman" w:cs="Times New Roman"/>
                <w:sz w:val="24"/>
                <w:szCs w:val="24"/>
              </w:rPr>
              <w:t>зготовление макета: улицы, дороги, светофора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80E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</w:t>
            </w:r>
            <w:proofErr w:type="gramStart"/>
            <w:r w:rsidRPr="0009180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91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9180E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proofErr w:type="gramEnd"/>
            <w:r w:rsidRPr="0009180E">
              <w:rPr>
                <w:rFonts w:ascii="Times New Roman" w:hAnsi="Times New Roman" w:cs="Times New Roman"/>
                <w:sz w:val="24"/>
                <w:szCs w:val="24"/>
              </w:rPr>
              <w:t xml:space="preserve"> костюмов в центре «ряженья» (пошив юбочек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зеленого </w:t>
            </w:r>
            <w:r w:rsidRPr="0009180E">
              <w:rPr>
                <w:rFonts w:ascii="Times New Roman" w:hAnsi="Times New Roman" w:cs="Times New Roman"/>
                <w:sz w:val="24"/>
                <w:szCs w:val="24"/>
              </w:rPr>
              <w:t xml:space="preserve">цвета для девочек, жилеток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зеленого, черного</w:t>
            </w:r>
            <w:r w:rsidRPr="0009180E">
              <w:rPr>
                <w:rFonts w:ascii="Times New Roman" w:hAnsi="Times New Roman" w:cs="Times New Roman"/>
                <w:sz w:val="24"/>
                <w:szCs w:val="24"/>
              </w:rPr>
              <w:t xml:space="preserve"> цвета для мальчиков)</w:t>
            </w:r>
          </w:p>
        </w:tc>
      </w:tr>
      <w:tr w:rsidR="00A50F44" w:rsidTr="008D04CB">
        <w:tc>
          <w:tcPr>
            <w:tcW w:w="9571" w:type="dxa"/>
            <w:gridSpan w:val="2"/>
          </w:tcPr>
          <w:p w:rsidR="00A50F44" w:rsidRPr="009C22F2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A50F44" w:rsidTr="008D04CB">
        <w:tc>
          <w:tcPr>
            <w:tcW w:w="6062" w:type="dxa"/>
          </w:tcPr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Познание «Весна»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«Весенняя капель»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Чтение стихотворения А. Плещеева «Сельская песенка»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Наблюдение за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E6659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«Бусы для кукол»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Игры со сетными палочками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Разучивание потешки «Дождик, дождик, 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пуще! 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Загадование загадок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E6659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–Мозаика «Цветы для кукол»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Игры с прещепками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Лепка цветные карандаши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Подвижная игра «»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E6659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«Какого цвета нет»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Рисование «Повисла с крыши сосулька»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lastRenderedPageBreak/>
              <w:t xml:space="preserve"> Подвижная игра «Подбери ободок к юбочке»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E6659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- Вкладыши «Найди слоникам домик»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Аппликация «Вот какие флажки»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Подвижная игра «Найди свой флажок»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Игры с одноцветными геометрическими пирамидками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E6659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«Найди свою пару»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Театрализация РНС «Колобок»</w:t>
            </w:r>
          </w:p>
        </w:tc>
        <w:tc>
          <w:tcPr>
            <w:tcW w:w="3509" w:type="dxa"/>
          </w:tcPr>
          <w:p w:rsidR="00A50F44" w:rsidRDefault="00A50F44" w:rsidP="008D04C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беседы, рекомендации</w:t>
            </w:r>
          </w:p>
          <w:p w:rsidR="00A50F44" w:rsidRDefault="00A50F44" w:rsidP="008D04C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территории детского сада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на информационный стенд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«Бусы для кукол», Мозаика «Цветы для кукол»</w:t>
            </w:r>
          </w:p>
          <w:p w:rsidR="00A50F44" w:rsidRPr="0009180E" w:rsidRDefault="00A50F44" w:rsidP="008D04C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к оформлению</w:t>
            </w:r>
            <w:r w:rsidRPr="00C45958">
              <w:rPr>
                <w:rFonts w:ascii="Times New Roman" w:hAnsi="Times New Roman" w:cs="Times New Roman"/>
                <w:sz w:val="24"/>
                <w:szCs w:val="24"/>
              </w:rPr>
              <w:t xml:space="preserve"> группы и музыкального зала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весеннему празднику </w:t>
            </w:r>
            <w:r w:rsidRPr="0009180E">
              <w:rPr>
                <w:rFonts w:ascii="Times New Roman" w:hAnsi="Times New Roman" w:cs="Times New Roman"/>
                <w:sz w:val="24"/>
                <w:szCs w:val="24"/>
              </w:rPr>
              <w:t>«Весенняя капель»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F44" w:rsidTr="008D04CB">
        <w:tc>
          <w:tcPr>
            <w:tcW w:w="9571" w:type="dxa"/>
            <w:gridSpan w:val="2"/>
          </w:tcPr>
          <w:p w:rsidR="00A50F44" w:rsidRPr="00B45290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A50F44" w:rsidTr="008D04CB">
        <w:tc>
          <w:tcPr>
            <w:tcW w:w="6062" w:type="dxa"/>
          </w:tcPr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Разучивание потешки «Огуречик…»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Познание «Кто живет в аквариуме?»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Наблюдение за одуванчиками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«Вот какие ножки у сороконожки»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Разучивание стихотворения М. Полянской «Одуванчик»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Рисование «Водоросли в аквариуме»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Дидактическая игра «Найди цветок для бабочки»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Аппликация «Рыбки в аквариуме»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E6659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Дидактическая игра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Познание «Познакомьтесь одуванчик»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Познание «Сад цветов»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E6659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«Помоги незнайке собрать букеты»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НОД – Лепка «Улитка»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E6659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«Найди ежикам домик»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Рисование «Спрятались в траве»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Подвижная игра «Матрешки наряжаются»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Аппликация «Цветочная поляна»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Дидактическая игра «Запомни и найди»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Познание «Знакомство с божьей коровкой»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E6659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«Найди свою пару»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НОД – Рисование «Божья коровка»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E6659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«Подмери стаканчик для шариков»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гры с одноцветными геометрическими пирамидками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ОД – Конструирование «Змейка из пуговиц»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Драматизация РНС «Колобок»</w:t>
            </w:r>
          </w:p>
        </w:tc>
        <w:tc>
          <w:tcPr>
            <w:tcW w:w="3509" w:type="dxa"/>
          </w:tcPr>
          <w:p w:rsidR="00A50F44" w:rsidRDefault="00A50F44" w:rsidP="008D04C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 рекомендации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на информационный стенд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«Найди цветок для бабочки», Игры со счетными палочками и прищепками.</w:t>
            </w:r>
          </w:p>
          <w:p w:rsidR="00A50F44" w:rsidRDefault="00A50F44" w:rsidP="008D04CB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к изготовлению</w:t>
            </w:r>
            <w:r w:rsidRPr="00EE12A2">
              <w:rPr>
                <w:rFonts w:ascii="Times New Roman" w:hAnsi="Times New Roman" w:cs="Times New Roman"/>
                <w:sz w:val="24"/>
                <w:szCs w:val="24"/>
              </w:rPr>
              <w:t xml:space="preserve"> масок к драматизации РНС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«Колобок».</w:t>
            </w:r>
          </w:p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озеленению участка группы.</w:t>
            </w:r>
          </w:p>
        </w:tc>
      </w:tr>
    </w:tbl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0F44" w:rsidRPr="00C629F7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A50F44" w:rsidRDefault="00A50F44" w:rsidP="00A50F4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4A46D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Показатели уровня сформированности восприятия сенсорных эталонов цвета у детей 3-го года жизни на начало года</w:t>
      </w:r>
    </w:p>
    <w:p w:rsidR="00A50F44" w:rsidRPr="00827D98" w:rsidRDefault="00A50F44" w:rsidP="00A50F44">
      <w:pPr>
        <w:spacing w:after="0" w:line="24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Таблица 1</w:t>
      </w:r>
    </w:p>
    <w:p w:rsidR="00A50F44" w:rsidRDefault="00A50F44" w:rsidP="00A50F4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560"/>
        <w:gridCol w:w="1423"/>
        <w:gridCol w:w="1811"/>
        <w:gridCol w:w="897"/>
        <w:gridCol w:w="898"/>
        <w:gridCol w:w="898"/>
        <w:gridCol w:w="1542"/>
        <w:gridCol w:w="1543"/>
      </w:tblGrid>
      <w:tr w:rsidR="00A50F44" w:rsidTr="008D04CB">
        <w:trPr>
          <w:trHeight w:val="435"/>
        </w:trPr>
        <w:tc>
          <w:tcPr>
            <w:tcW w:w="560" w:type="dxa"/>
            <w:vMerge w:val="restart"/>
          </w:tcPr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№</w:t>
            </w:r>
          </w:p>
          <w:p w:rsidR="00A50F44" w:rsidRPr="00D5168E" w:rsidRDefault="00A50F44" w:rsidP="008D04C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23" w:type="dxa"/>
            <w:vMerge w:val="restart"/>
          </w:tcPr>
          <w:p w:rsidR="00A50F44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Ф.И.</w:t>
            </w:r>
          </w:p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7589" w:type="dxa"/>
            <w:gridSpan w:val="6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Показатели сформированности</w:t>
            </w:r>
          </w:p>
        </w:tc>
      </w:tr>
      <w:tr w:rsidR="00A50F44" w:rsidTr="008D04CB">
        <w:tc>
          <w:tcPr>
            <w:tcW w:w="560" w:type="dxa"/>
            <w:vMerge/>
          </w:tcPr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vMerge/>
          </w:tcPr>
          <w:p w:rsidR="00A50F44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</w:tcPr>
          <w:p w:rsidR="00A50F44" w:rsidRPr="00B868EB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умения зрительно ориентироваться в новых ситуациях, требующих соотнесения пяти и более пар объектов по одному свойству - цвету</w:t>
            </w:r>
          </w:p>
        </w:tc>
        <w:tc>
          <w:tcPr>
            <w:tcW w:w="2693" w:type="dxa"/>
            <w:gridSpan w:val="3"/>
          </w:tcPr>
          <w:p w:rsidR="00A50F44" w:rsidRPr="00B868EB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умений соотносить свойства </w:t>
            </w:r>
            <w:proofErr w:type="spell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пространственно</w:t>
            </w:r>
            <w:proofErr w:type="spell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отдаленных объектов, проводить одновременный учет двух свойств, группировать предметы по любому из свойств, абстрагироваться при этом от различий других свойств</w:t>
            </w:r>
          </w:p>
        </w:tc>
        <w:tc>
          <w:tcPr>
            <w:tcW w:w="1542" w:type="dxa"/>
          </w:tcPr>
          <w:p w:rsidR="00A50F44" w:rsidRPr="00B868EB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умений дифференцированно воспринимать свойства объектов, применять предметные </w:t>
            </w:r>
            <w:proofErr w:type="spell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предэталоны</w:t>
            </w:r>
            <w:proofErr w:type="spell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в решении познавательных задач.</w:t>
            </w:r>
          </w:p>
        </w:tc>
        <w:tc>
          <w:tcPr>
            <w:tcW w:w="1543" w:type="dxa"/>
          </w:tcPr>
          <w:p w:rsidR="00A50F44" w:rsidRPr="00B868EB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</w:p>
        </w:tc>
      </w:tr>
      <w:tr w:rsidR="00A50F44" w:rsidTr="008D04CB">
        <w:tc>
          <w:tcPr>
            <w:tcW w:w="560" w:type="dxa"/>
            <w:vMerge/>
          </w:tcPr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vMerge/>
          </w:tcPr>
          <w:p w:rsidR="00A50F44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7589" w:type="dxa"/>
            <w:gridSpan w:val="6"/>
          </w:tcPr>
          <w:p w:rsidR="00A50F44" w:rsidRPr="0055789F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Диагностические задания</w:t>
            </w:r>
          </w:p>
        </w:tc>
      </w:tr>
      <w:tr w:rsidR="00A50F44" w:rsidTr="008D04CB">
        <w:tc>
          <w:tcPr>
            <w:tcW w:w="560" w:type="dxa"/>
            <w:vMerge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vMerge/>
          </w:tcPr>
          <w:p w:rsidR="00A50F44" w:rsidRPr="00D5168E" w:rsidRDefault="00A50F44" w:rsidP="008D04C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2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3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37643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н</w:t>
            </w:r>
          </w:p>
        </w:tc>
      </w:tr>
    </w:tbl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A50F44" w:rsidRDefault="00A50F44" w:rsidP="00A50F4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C629F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Показатели уровня компетентности родителей </w:t>
      </w:r>
    </w:p>
    <w:p w:rsidR="00A50F44" w:rsidRDefault="00A50F44" w:rsidP="00A50F4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C629F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в вопросах развития сенсорного восприятия эталонов цвета </w:t>
      </w:r>
    </w:p>
    <w:p w:rsidR="00A50F44" w:rsidRDefault="00A50F44" w:rsidP="00A50F4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C629F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детей 3-го года жизни на начало года</w:t>
      </w:r>
    </w:p>
    <w:p w:rsidR="00A50F44" w:rsidRPr="00827D98" w:rsidRDefault="00A50F44" w:rsidP="00A50F44">
      <w:pPr>
        <w:spacing w:after="0" w:line="24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Таблица 2</w:t>
      </w:r>
    </w:p>
    <w:p w:rsidR="00A50F44" w:rsidRPr="00C629F7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73"/>
        <w:gridCol w:w="1023"/>
        <w:gridCol w:w="1023"/>
        <w:gridCol w:w="1021"/>
        <w:gridCol w:w="1022"/>
        <w:gridCol w:w="1021"/>
        <w:gridCol w:w="1022"/>
        <w:gridCol w:w="1021"/>
        <w:gridCol w:w="1045"/>
      </w:tblGrid>
      <w:tr w:rsidR="00A50F44" w:rsidRPr="00C629F7" w:rsidTr="008D04CB">
        <w:tc>
          <w:tcPr>
            <w:tcW w:w="1374" w:type="dxa"/>
            <w:vMerge w:val="restart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172" w:type="dxa"/>
            <w:gridSpan w:val="7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025" w:type="dxa"/>
            <w:vMerge w:val="restart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A50F44" w:rsidRPr="00C629F7" w:rsidTr="008D04CB">
        <w:tc>
          <w:tcPr>
            <w:tcW w:w="1374" w:type="dxa"/>
            <w:vMerge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5" w:type="dxa"/>
            <w:vMerge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A50F44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0F44" w:rsidRDefault="00A50F44" w:rsidP="00A50F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A50F44" w:rsidRDefault="00A50F44" w:rsidP="00A50F4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4A46D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Показатели уровня сформированности восприятия сенсорных эталонов цвета у детей 3-го года жизни на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конец</w:t>
      </w:r>
      <w:r w:rsidRPr="004A46D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года</w:t>
      </w:r>
    </w:p>
    <w:p w:rsidR="00A50F44" w:rsidRPr="00827D98" w:rsidRDefault="00A50F44" w:rsidP="00A50F44">
      <w:pPr>
        <w:spacing w:after="0" w:line="24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Таблица 3</w:t>
      </w:r>
    </w:p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560"/>
        <w:gridCol w:w="1423"/>
        <w:gridCol w:w="1811"/>
        <w:gridCol w:w="897"/>
        <w:gridCol w:w="898"/>
        <w:gridCol w:w="898"/>
        <w:gridCol w:w="1542"/>
        <w:gridCol w:w="1543"/>
      </w:tblGrid>
      <w:tr w:rsidR="00A50F44" w:rsidTr="008D04CB">
        <w:trPr>
          <w:trHeight w:val="435"/>
        </w:trPr>
        <w:tc>
          <w:tcPr>
            <w:tcW w:w="560" w:type="dxa"/>
            <w:vMerge w:val="restart"/>
          </w:tcPr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№</w:t>
            </w:r>
          </w:p>
          <w:p w:rsidR="00A50F44" w:rsidRPr="00D5168E" w:rsidRDefault="00A50F44" w:rsidP="008D04C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23" w:type="dxa"/>
            <w:vMerge w:val="restart"/>
          </w:tcPr>
          <w:p w:rsidR="00A50F44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Ф.И.</w:t>
            </w:r>
          </w:p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7589" w:type="dxa"/>
            <w:gridSpan w:val="6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Показатели сформированности</w:t>
            </w:r>
          </w:p>
        </w:tc>
      </w:tr>
      <w:tr w:rsidR="00A50F44" w:rsidTr="008D04CB">
        <w:tc>
          <w:tcPr>
            <w:tcW w:w="560" w:type="dxa"/>
            <w:vMerge/>
          </w:tcPr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vMerge/>
          </w:tcPr>
          <w:p w:rsidR="00A50F44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</w:tcPr>
          <w:p w:rsidR="00A50F44" w:rsidRPr="00B868EB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умения зрительно ориентироваться в новых ситуациях, требующих соотнесения пяти и более пар объектов по одному свойству - цвету</w:t>
            </w:r>
          </w:p>
        </w:tc>
        <w:tc>
          <w:tcPr>
            <w:tcW w:w="2693" w:type="dxa"/>
            <w:gridSpan w:val="3"/>
          </w:tcPr>
          <w:p w:rsidR="00A50F44" w:rsidRPr="00B868EB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умений соотносить свойства </w:t>
            </w:r>
            <w:proofErr w:type="spell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пространственно</w:t>
            </w:r>
            <w:proofErr w:type="spell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отдаленных объектов, проводить одновременный учет двух свойств, группировать предметы по любому из свойств, абстрагироваться при этом от различий других свойств</w:t>
            </w:r>
          </w:p>
        </w:tc>
        <w:tc>
          <w:tcPr>
            <w:tcW w:w="1542" w:type="dxa"/>
          </w:tcPr>
          <w:p w:rsidR="00A50F44" w:rsidRPr="00B868EB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умений дифференцированно воспринимать свойства объектов, применять предметные </w:t>
            </w:r>
            <w:proofErr w:type="spellStart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>предэталоны</w:t>
            </w:r>
            <w:proofErr w:type="spellEnd"/>
            <w:r w:rsidRPr="00B868EB">
              <w:rPr>
                <w:rFonts w:ascii="Times New Roman" w:hAnsi="Times New Roman" w:cs="Times New Roman"/>
                <w:sz w:val="24"/>
                <w:szCs w:val="24"/>
              </w:rPr>
              <w:t xml:space="preserve"> в решении познавательных задач.</w:t>
            </w:r>
          </w:p>
        </w:tc>
        <w:tc>
          <w:tcPr>
            <w:tcW w:w="1543" w:type="dxa"/>
          </w:tcPr>
          <w:p w:rsidR="00A50F44" w:rsidRPr="00B868EB" w:rsidRDefault="00A50F44" w:rsidP="008D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</w:p>
        </w:tc>
      </w:tr>
      <w:tr w:rsidR="00A50F44" w:rsidTr="008D04CB">
        <w:tc>
          <w:tcPr>
            <w:tcW w:w="560" w:type="dxa"/>
            <w:vMerge/>
          </w:tcPr>
          <w:p w:rsidR="00A50F44" w:rsidRDefault="00A50F44" w:rsidP="008D04C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vMerge/>
          </w:tcPr>
          <w:p w:rsidR="00A50F44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7589" w:type="dxa"/>
            <w:gridSpan w:val="6"/>
          </w:tcPr>
          <w:p w:rsidR="00A50F44" w:rsidRPr="0055789F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Диагностические задания</w:t>
            </w:r>
          </w:p>
        </w:tc>
      </w:tr>
      <w:tr w:rsidR="00A50F44" w:rsidTr="008D04CB">
        <w:tc>
          <w:tcPr>
            <w:tcW w:w="560" w:type="dxa"/>
            <w:vMerge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vMerge/>
          </w:tcPr>
          <w:p w:rsidR="00A50F44" w:rsidRPr="00D5168E" w:rsidRDefault="00A50F44" w:rsidP="008D04C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2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3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в</w:t>
            </w:r>
          </w:p>
        </w:tc>
      </w:tr>
      <w:tr w:rsidR="00A50F44" w:rsidTr="008D04CB">
        <w:tc>
          <w:tcPr>
            <w:tcW w:w="560" w:type="dxa"/>
          </w:tcPr>
          <w:p w:rsidR="00A50F44" w:rsidRPr="00D5168E" w:rsidRDefault="00A50F44" w:rsidP="008D04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23" w:type="dxa"/>
          </w:tcPr>
          <w:p w:rsidR="00A50F44" w:rsidRPr="00F04DCE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811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7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8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2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3" w:type="dxa"/>
          </w:tcPr>
          <w:p w:rsidR="00A50F44" w:rsidRPr="00376436" w:rsidRDefault="00A50F44" w:rsidP="008D04C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</w:t>
            </w:r>
          </w:p>
        </w:tc>
      </w:tr>
    </w:tbl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Pr="004E21A0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E21A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>Приложение 6</w:t>
      </w:r>
    </w:p>
    <w:p w:rsidR="00A50F44" w:rsidRDefault="00A50F44" w:rsidP="00A50F44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C1B9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Сравнительные показатели уровня сформированности восприятия сенсорных эталонов цвета у детей 3-го года жизни на начало и конец года</w:t>
      </w:r>
    </w:p>
    <w:p w:rsidR="00A50F44" w:rsidRPr="004901A7" w:rsidRDefault="00A50F44" w:rsidP="00A50F44">
      <w:pPr>
        <w:spacing w:after="0" w:line="24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Таблица 4</w:t>
      </w: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935"/>
        <w:gridCol w:w="1910"/>
        <w:gridCol w:w="1908"/>
        <w:gridCol w:w="1910"/>
        <w:gridCol w:w="1908"/>
      </w:tblGrid>
      <w:tr w:rsidR="00A50F44" w:rsidRPr="002C1B92" w:rsidTr="008D04CB">
        <w:trPr>
          <w:trHeight w:val="465"/>
        </w:trPr>
        <w:tc>
          <w:tcPr>
            <w:tcW w:w="1935" w:type="dxa"/>
            <w:vMerge w:val="restart"/>
          </w:tcPr>
          <w:p w:rsidR="00A50F44" w:rsidRDefault="00A50F44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  <w:p w:rsidR="00A50F44" w:rsidRDefault="00A50F44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уровней </w:t>
            </w:r>
          </w:p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сформ-сти</w:t>
            </w:r>
            <w:proofErr w:type="spellEnd"/>
          </w:p>
        </w:tc>
        <w:tc>
          <w:tcPr>
            <w:tcW w:w="3818" w:type="dxa"/>
            <w:gridSpan w:val="2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3818" w:type="dxa"/>
            <w:gridSpan w:val="2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</w:tr>
      <w:tr w:rsidR="00A50F44" w:rsidRPr="002C1B92" w:rsidTr="008D04CB">
        <w:trPr>
          <w:trHeight w:val="480"/>
        </w:trPr>
        <w:tc>
          <w:tcPr>
            <w:tcW w:w="1935" w:type="dxa"/>
            <w:vMerge/>
          </w:tcPr>
          <w:p w:rsidR="00A50F44" w:rsidRPr="002C1B92" w:rsidRDefault="00A50F44" w:rsidP="008D04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908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10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908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50F44" w:rsidRPr="002C1B92" w:rsidTr="008D04CB">
        <w:tc>
          <w:tcPr>
            <w:tcW w:w="1935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910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10" w:type="dxa"/>
          </w:tcPr>
          <w:p w:rsidR="00A50F44" w:rsidRPr="004E21A0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1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8" w:type="dxa"/>
          </w:tcPr>
          <w:p w:rsidR="00A50F44" w:rsidRPr="004E21A0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1A0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</w:tr>
      <w:tr w:rsidR="00A50F44" w:rsidRPr="002C1B92" w:rsidTr="008D04CB">
        <w:tc>
          <w:tcPr>
            <w:tcW w:w="1935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910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8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10" w:type="dxa"/>
          </w:tcPr>
          <w:p w:rsidR="00A50F44" w:rsidRPr="004E21A0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1A0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908" w:type="dxa"/>
          </w:tcPr>
          <w:p w:rsidR="00A50F44" w:rsidRPr="004E21A0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1A0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</w:tr>
      <w:tr w:rsidR="00A50F44" w:rsidRPr="002C1B92" w:rsidTr="008D04CB">
        <w:tc>
          <w:tcPr>
            <w:tcW w:w="1935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910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08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10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>Приложение 7</w:t>
      </w:r>
    </w:p>
    <w:p w:rsidR="00A50F44" w:rsidRDefault="00A50F44" w:rsidP="00A50F4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C629F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Показатели уровня компетентности родителей </w:t>
      </w:r>
    </w:p>
    <w:p w:rsidR="00A50F44" w:rsidRDefault="00A50F44" w:rsidP="00A50F4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C629F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в вопросах развития сенсорного восприятия эталонов цвета </w:t>
      </w:r>
    </w:p>
    <w:p w:rsidR="00A50F44" w:rsidRDefault="00A50F44" w:rsidP="00A50F4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C629F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детей 3-го года жизни на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конец</w:t>
      </w:r>
      <w:r w:rsidRPr="00C629F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года</w:t>
      </w:r>
    </w:p>
    <w:p w:rsidR="00A50F44" w:rsidRPr="004901A7" w:rsidRDefault="00A50F44" w:rsidP="00A50F44">
      <w:pPr>
        <w:spacing w:after="0" w:line="24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Таблица 5 </w:t>
      </w:r>
    </w:p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373"/>
        <w:gridCol w:w="1023"/>
        <w:gridCol w:w="1023"/>
        <w:gridCol w:w="1021"/>
        <w:gridCol w:w="1022"/>
        <w:gridCol w:w="1021"/>
        <w:gridCol w:w="1022"/>
        <w:gridCol w:w="1021"/>
        <w:gridCol w:w="1045"/>
      </w:tblGrid>
      <w:tr w:rsidR="00A50F44" w:rsidRPr="00C629F7" w:rsidTr="008D04CB">
        <w:tc>
          <w:tcPr>
            <w:tcW w:w="1374" w:type="dxa"/>
            <w:vMerge w:val="restart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172" w:type="dxa"/>
            <w:gridSpan w:val="7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025" w:type="dxa"/>
            <w:vMerge w:val="restart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A50F44" w:rsidRPr="00C629F7" w:rsidTr="008D04CB">
        <w:tc>
          <w:tcPr>
            <w:tcW w:w="1374" w:type="dxa"/>
            <w:vMerge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5" w:type="dxa"/>
            <w:vMerge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tabs>
                <w:tab w:val="left" w:pos="255"/>
                <w:tab w:val="center" w:pos="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ab/>
              <w:t>21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4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A50F44" w:rsidRPr="00C629F7" w:rsidTr="008D04CB">
        <w:tc>
          <w:tcPr>
            <w:tcW w:w="1374" w:type="dxa"/>
          </w:tcPr>
          <w:p w:rsidR="00A50F44" w:rsidRPr="00BB34FD" w:rsidRDefault="00A50F44" w:rsidP="008D0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BB34F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50F44" w:rsidRPr="00C629F7" w:rsidRDefault="00A50F44" w:rsidP="008D04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</w:tbl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50F44" w:rsidRDefault="00A50F44" w:rsidP="00A50F44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>Приложение 8</w:t>
      </w:r>
    </w:p>
    <w:p w:rsidR="00A50F44" w:rsidRDefault="00A50F44" w:rsidP="00A50F4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A5F5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Сравнительные показатели уровня компетентности родителей в вопросах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0A5F5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развития сенсорного восприятия эталонов цвета</w:t>
      </w:r>
    </w:p>
    <w:p w:rsidR="00A50F44" w:rsidRDefault="00A50F44" w:rsidP="00A50F4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A5F5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детей 3-го года жизни на начало и конец года</w:t>
      </w:r>
    </w:p>
    <w:p w:rsidR="00A50F44" w:rsidRPr="004901A7" w:rsidRDefault="00A50F44" w:rsidP="00A50F44">
      <w:pPr>
        <w:spacing w:after="0" w:line="240" w:lineRule="auto"/>
        <w:jc w:val="righ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Таблица 6</w:t>
      </w:r>
    </w:p>
    <w:p w:rsidR="00A50F44" w:rsidRPr="000A5F5E" w:rsidRDefault="00A50F44" w:rsidP="00A50F4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149"/>
        <w:gridCol w:w="1858"/>
        <w:gridCol w:w="1853"/>
        <w:gridCol w:w="1858"/>
        <w:gridCol w:w="1853"/>
      </w:tblGrid>
      <w:tr w:rsidR="00A50F44" w:rsidRPr="002C1B92" w:rsidTr="008D04CB">
        <w:trPr>
          <w:trHeight w:val="465"/>
        </w:trPr>
        <w:tc>
          <w:tcPr>
            <w:tcW w:w="1935" w:type="dxa"/>
            <w:vMerge w:val="restart"/>
          </w:tcPr>
          <w:p w:rsidR="00A50F44" w:rsidRDefault="00A50F44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  <w:p w:rsidR="00A50F44" w:rsidRDefault="00A50F44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уровней</w:t>
            </w:r>
          </w:p>
          <w:p w:rsidR="00A50F44" w:rsidRPr="002C1B92" w:rsidRDefault="00A50F44" w:rsidP="008D0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компетентности</w:t>
            </w:r>
          </w:p>
        </w:tc>
        <w:tc>
          <w:tcPr>
            <w:tcW w:w="3818" w:type="dxa"/>
            <w:gridSpan w:val="2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3818" w:type="dxa"/>
            <w:gridSpan w:val="2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</w:tr>
      <w:tr w:rsidR="00A50F44" w:rsidRPr="002C1B92" w:rsidTr="008D04CB">
        <w:trPr>
          <w:trHeight w:val="480"/>
        </w:trPr>
        <w:tc>
          <w:tcPr>
            <w:tcW w:w="1935" w:type="dxa"/>
            <w:vMerge/>
          </w:tcPr>
          <w:p w:rsidR="00A50F44" w:rsidRPr="002C1B92" w:rsidRDefault="00A50F44" w:rsidP="008D04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908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10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908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50F44" w:rsidRPr="002C1B92" w:rsidTr="008D04CB">
        <w:tc>
          <w:tcPr>
            <w:tcW w:w="1935" w:type="dxa"/>
          </w:tcPr>
          <w:p w:rsidR="00A50F44" w:rsidRPr="002C1B92" w:rsidRDefault="00A50F44" w:rsidP="008D04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сформирован</w:t>
            </w:r>
          </w:p>
        </w:tc>
        <w:tc>
          <w:tcPr>
            <w:tcW w:w="1910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8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10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08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50F44" w:rsidRPr="002C1B92" w:rsidTr="008D04CB">
        <w:tc>
          <w:tcPr>
            <w:tcW w:w="1935" w:type="dxa"/>
          </w:tcPr>
          <w:p w:rsidR="00A50F44" w:rsidRPr="002C1B92" w:rsidRDefault="00A50F44" w:rsidP="008D0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не достаточно сформирован</w:t>
            </w:r>
          </w:p>
        </w:tc>
        <w:tc>
          <w:tcPr>
            <w:tcW w:w="1910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8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10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8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50F44" w:rsidRPr="002C1B92" w:rsidTr="008D04CB">
        <w:tc>
          <w:tcPr>
            <w:tcW w:w="1935" w:type="dxa"/>
          </w:tcPr>
          <w:p w:rsidR="00A50F44" w:rsidRPr="002C1B92" w:rsidRDefault="00A50F44" w:rsidP="008D04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1910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08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10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</w:tcPr>
          <w:p w:rsidR="00A50F44" w:rsidRPr="002C1B92" w:rsidRDefault="00A50F44" w:rsidP="008D04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C1B9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A50F44" w:rsidRPr="009768DD" w:rsidRDefault="00A50F44" w:rsidP="00A50F44">
      <w:pPr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Pr="00E415B6" w:rsidRDefault="00E415B6" w:rsidP="00E41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5B6" w:rsidRDefault="00E415B6"/>
    <w:p w:rsidR="00E415B6" w:rsidRDefault="00E415B6"/>
    <w:p w:rsidR="00E415B6" w:rsidRDefault="00E415B6"/>
    <w:p w:rsidR="00E415B6" w:rsidRDefault="00E415B6"/>
    <w:p w:rsidR="00E415B6" w:rsidRDefault="00E415B6"/>
    <w:sectPr w:rsidR="00E41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2A9F"/>
    <w:multiLevelType w:val="hybridMultilevel"/>
    <w:tmpl w:val="AE8CA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21270"/>
    <w:multiLevelType w:val="hybridMultilevel"/>
    <w:tmpl w:val="FCF60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C5DE9"/>
    <w:multiLevelType w:val="hybridMultilevel"/>
    <w:tmpl w:val="DCEE2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90F96"/>
    <w:multiLevelType w:val="hybridMultilevel"/>
    <w:tmpl w:val="0628896C"/>
    <w:lvl w:ilvl="0" w:tplc="E174DA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0C0B8C"/>
    <w:multiLevelType w:val="hybridMultilevel"/>
    <w:tmpl w:val="3EB04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C220C"/>
    <w:multiLevelType w:val="hybridMultilevel"/>
    <w:tmpl w:val="20386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515CC"/>
    <w:multiLevelType w:val="hybridMultilevel"/>
    <w:tmpl w:val="CC768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1443B"/>
    <w:multiLevelType w:val="hybridMultilevel"/>
    <w:tmpl w:val="1EE0DA06"/>
    <w:lvl w:ilvl="0" w:tplc="E174DA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25303"/>
    <w:multiLevelType w:val="hybridMultilevel"/>
    <w:tmpl w:val="E7A44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1794B"/>
    <w:multiLevelType w:val="hybridMultilevel"/>
    <w:tmpl w:val="55228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4B48A8"/>
    <w:multiLevelType w:val="hybridMultilevel"/>
    <w:tmpl w:val="45044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3A1395"/>
    <w:multiLevelType w:val="hybridMultilevel"/>
    <w:tmpl w:val="F2462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73FC9"/>
    <w:multiLevelType w:val="hybridMultilevel"/>
    <w:tmpl w:val="70C23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2630D6"/>
    <w:multiLevelType w:val="hybridMultilevel"/>
    <w:tmpl w:val="0502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4B4471"/>
    <w:multiLevelType w:val="hybridMultilevel"/>
    <w:tmpl w:val="CC044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A53630"/>
    <w:multiLevelType w:val="hybridMultilevel"/>
    <w:tmpl w:val="F6A4A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A4262"/>
    <w:multiLevelType w:val="hybridMultilevel"/>
    <w:tmpl w:val="D02016EE"/>
    <w:lvl w:ilvl="0" w:tplc="E174DA4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105BDF"/>
    <w:multiLevelType w:val="hybridMultilevel"/>
    <w:tmpl w:val="639CB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0"/>
  </w:num>
  <w:num w:numId="5">
    <w:abstractNumId w:val="8"/>
  </w:num>
  <w:num w:numId="6">
    <w:abstractNumId w:val="11"/>
  </w:num>
  <w:num w:numId="7">
    <w:abstractNumId w:val="1"/>
  </w:num>
  <w:num w:numId="8">
    <w:abstractNumId w:val="17"/>
  </w:num>
  <w:num w:numId="9">
    <w:abstractNumId w:val="2"/>
  </w:num>
  <w:num w:numId="10">
    <w:abstractNumId w:val="15"/>
  </w:num>
  <w:num w:numId="11">
    <w:abstractNumId w:val="13"/>
  </w:num>
  <w:num w:numId="12">
    <w:abstractNumId w:val="12"/>
  </w:num>
  <w:num w:numId="13">
    <w:abstractNumId w:val="10"/>
  </w:num>
  <w:num w:numId="14">
    <w:abstractNumId w:val="14"/>
  </w:num>
  <w:num w:numId="15">
    <w:abstractNumId w:val="3"/>
  </w:num>
  <w:num w:numId="16">
    <w:abstractNumId w:val="16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BC3"/>
    <w:rsid w:val="00323151"/>
    <w:rsid w:val="008D04CB"/>
    <w:rsid w:val="00A50F44"/>
    <w:rsid w:val="00CB2BC3"/>
    <w:rsid w:val="00CF270A"/>
    <w:rsid w:val="00E4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15B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E41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50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0F44"/>
  </w:style>
  <w:style w:type="paragraph" w:styleId="a7">
    <w:name w:val="footer"/>
    <w:basedOn w:val="a"/>
    <w:link w:val="a8"/>
    <w:uiPriority w:val="99"/>
    <w:unhideWhenUsed/>
    <w:rsid w:val="00A50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0F44"/>
  </w:style>
  <w:style w:type="table" w:customStyle="1" w:styleId="2">
    <w:name w:val="Сетка таблицы2"/>
    <w:basedOn w:val="a1"/>
    <w:next w:val="a3"/>
    <w:uiPriority w:val="59"/>
    <w:rsid w:val="00A50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50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50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50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0F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15B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E41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50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0F44"/>
  </w:style>
  <w:style w:type="paragraph" w:styleId="a7">
    <w:name w:val="footer"/>
    <w:basedOn w:val="a"/>
    <w:link w:val="a8"/>
    <w:uiPriority w:val="99"/>
    <w:unhideWhenUsed/>
    <w:rsid w:val="00A50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0F44"/>
  </w:style>
  <w:style w:type="table" w:customStyle="1" w:styleId="2">
    <w:name w:val="Сетка таблицы2"/>
    <w:basedOn w:val="a1"/>
    <w:next w:val="a3"/>
    <w:uiPriority w:val="59"/>
    <w:rsid w:val="00A50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50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50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50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0F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31</Pages>
  <Words>8327</Words>
  <Characters>47465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2025-07-12T11:49:00Z</dcterms:created>
  <dcterms:modified xsi:type="dcterms:W3CDTF">2025-07-12T13:29:00Z</dcterms:modified>
</cp:coreProperties>
</file>