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7B" w:rsidRPr="00792A7B" w:rsidRDefault="00792A7B" w:rsidP="0079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A7B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по самообразованию </w:t>
      </w:r>
    </w:p>
    <w:p w:rsidR="00792A7B" w:rsidRPr="00792A7B" w:rsidRDefault="00792A7B" w:rsidP="0079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A7B">
        <w:rPr>
          <w:rFonts w:ascii="Times New Roman" w:eastAsia="Calibri" w:hAnsi="Times New Roman" w:cs="Times New Roman"/>
          <w:b/>
          <w:sz w:val="24"/>
          <w:szCs w:val="24"/>
        </w:rPr>
        <w:t>на 2022 - 2023 учебный год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Воспитателя 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Кузьмичевой Татьяны Анатольевны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Группы 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общеразвивающей направленности с 1,5 до 3 лет</w:t>
      </w: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Формирование представлений о сенсорных эталонах цвета у детей раннего возраста 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повышение своего </w:t>
      </w:r>
      <w:proofErr w:type="spellStart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теоритического</w:t>
      </w:r>
      <w:proofErr w:type="spellEnd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уровня знаний педагогического мастерства и компетентности.</w:t>
      </w:r>
    </w:p>
    <w:p w:rsidR="00792A7B" w:rsidRPr="00792A7B" w:rsidRDefault="00792A7B" w:rsidP="00792A7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Формирование умения анализировать методическую литературу, применение полученных знаний на практике. 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Овладение способами проектирования </w:t>
      </w:r>
      <w:proofErr w:type="spellStart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воспитательно</w:t>
      </w:r>
      <w:proofErr w:type="spellEnd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-образовательного процесса с целью повышения его эффективности и качества в условиях вариативного образования;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Продолжать работать над созданием условий способствующих, формированию представлений о сенсорных эталонах цвета у детей раннего возраста.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Организовать эмоционально-личностное общение со сверстниками, с взрослыми.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Развивать у детей творческие способности, любознательность и наблюдательность.</w:t>
      </w:r>
    </w:p>
    <w:p w:rsidR="00792A7B" w:rsidRDefault="00792A7B"/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2523"/>
        <w:gridCol w:w="3431"/>
        <w:gridCol w:w="1134"/>
      </w:tblGrid>
      <w:tr w:rsidR="00792A7B" w:rsidRPr="00792A7B" w:rsidTr="000666DF">
        <w:tc>
          <w:tcPr>
            <w:tcW w:w="2263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плана</w:t>
            </w: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431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выходы</w:t>
            </w:r>
          </w:p>
        </w:tc>
        <w:tc>
          <w:tcPr>
            <w:tcW w:w="1134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92A7B" w:rsidRPr="00792A7B" w:rsidTr="000666DF">
        <w:tc>
          <w:tcPr>
            <w:tcW w:w="2263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Теоритическое</w:t>
            </w:r>
            <w:proofErr w:type="spell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(знакомство с предметом, выборочное изучение, анализ и самооценка результатов)</w:t>
            </w:r>
          </w:p>
        </w:tc>
        <w:tc>
          <w:tcPr>
            <w:tcW w:w="2523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Чтение методической, психолого-педагогической  литературы.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Обзор в Интернете информации по теме</w:t>
            </w:r>
          </w:p>
        </w:tc>
        <w:tc>
          <w:tcPr>
            <w:tcW w:w="3431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информационно-наглядного материала для родителей: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«Организация образовательного процесса в детском саду  в условиях реализации ФГОС»</w:t>
            </w:r>
          </w:p>
        </w:tc>
        <w:tc>
          <w:tcPr>
            <w:tcW w:w="1134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792A7B" w:rsidTr="000666DF">
        <w:tc>
          <w:tcPr>
            <w:tcW w:w="2263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деятельность (применение полученных знаний, навыков и умений, приобретенных качеств на практике: изготовление пособий и атрибутов и т.д.)</w:t>
            </w:r>
          </w:p>
        </w:tc>
        <w:tc>
          <w:tcPr>
            <w:tcW w:w="2523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95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в </w:t>
            </w:r>
            <w:proofErr w:type="spellStart"/>
            <w:r w:rsidR="00795A96">
              <w:rPr>
                <w:rFonts w:ascii="Times New Roman" w:eastAsia="Calibri" w:hAnsi="Times New Roman" w:cs="Times New Roman"/>
                <w:sz w:val="24"/>
                <w:szCs w:val="24"/>
              </w:rPr>
              <w:t>веби</w:t>
            </w: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нарах</w:t>
            </w:r>
            <w:proofErr w:type="spell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, семинарах,  - Участие в конкурсах в Интернете.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Публикации конспектов ОД.</w:t>
            </w:r>
          </w:p>
          <w:p w:rsid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педагогического проекта по развитию сенсорного восприятия эталонов цвета детей 3-го года жизни.</w:t>
            </w:r>
          </w:p>
          <w:p w:rsidR="00795A96" w:rsidRPr="00792A7B" w:rsidRDefault="00795A96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КПК «Современные методы организации детской игры в ДОУ»</w:t>
            </w:r>
          </w:p>
        </w:tc>
        <w:tc>
          <w:tcPr>
            <w:tcW w:w="3431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Консультации: 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1.«Психолого-педагогическая поддержка развития личности ребенка как основа реализации ФГОС.»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2.«Предметно-пространственная развивающая образовательная среда при реализации ФГОС.»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3.«Игровые технологии как условие реализации ФГОС.»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4.«Взаимодействие с семьями воспитанников как условие реализации ФГОС.»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792A7B" w:rsidTr="000666DF">
        <w:trPr>
          <w:trHeight w:val="1020"/>
        </w:trPr>
        <w:tc>
          <w:tcPr>
            <w:tcW w:w="2263" w:type="dxa"/>
            <w:vMerge w:val="restart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Подведение итогов самообразования</w:t>
            </w:r>
          </w:p>
        </w:tc>
        <w:tc>
          <w:tcPr>
            <w:tcW w:w="2523" w:type="dxa"/>
            <w:vMerge w:val="restart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Самоанализ</w:t>
            </w:r>
          </w:p>
        </w:tc>
        <w:tc>
          <w:tcPr>
            <w:tcW w:w="3431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Выступление с докладом на круглом столе в ДОУ по теме «</w:t>
            </w:r>
            <w:r w:rsidR="00795A9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 технологии для развития сенсорных эталонов у дошкольников</w:t>
            </w: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792A7B" w:rsidTr="000666DF">
        <w:trPr>
          <w:trHeight w:val="1230"/>
        </w:trPr>
        <w:tc>
          <w:tcPr>
            <w:tcW w:w="2263" w:type="dxa"/>
            <w:vMerge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Выступление на заседании совета педагогов - Представление опыта работы по сенсорному воспитанию в группе раннего возраста </w:t>
            </w:r>
          </w:p>
        </w:tc>
        <w:tc>
          <w:tcPr>
            <w:tcW w:w="1134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792A7B" w:rsidRDefault="00792A7B"/>
    <w:p w:rsidR="00792A7B" w:rsidRDefault="00792A7B"/>
    <w:p w:rsidR="00792A7B" w:rsidRPr="00792A7B" w:rsidRDefault="00792A7B" w:rsidP="0079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A7B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по самообразованию </w:t>
      </w:r>
    </w:p>
    <w:p w:rsidR="00792A7B" w:rsidRPr="00792A7B" w:rsidRDefault="00792A7B" w:rsidP="00792A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A7B">
        <w:rPr>
          <w:rFonts w:ascii="Times New Roman" w:eastAsia="Calibri" w:hAnsi="Times New Roman" w:cs="Times New Roman"/>
          <w:b/>
          <w:sz w:val="24"/>
          <w:szCs w:val="24"/>
        </w:rPr>
        <w:t>на 2023 - 2024 учебный год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Воспитателя 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Кузьмичевой Татьяны Анатольевны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Группы 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общеразвивающей направленности с 1,5 до 3 лет</w:t>
      </w: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Тема: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Формирование представлений о сенсорных эталонах формы предметов у детей 3-го года жизни.</w:t>
      </w:r>
    </w:p>
    <w:p w:rsidR="00792A7B" w:rsidRPr="00792A7B" w:rsidRDefault="00792A7B" w:rsidP="00792A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повышение своего </w:t>
      </w:r>
      <w:proofErr w:type="spellStart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теоритического</w:t>
      </w:r>
      <w:proofErr w:type="spellEnd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уровня знаний, педагогического мастерства и компетентности.</w:t>
      </w:r>
    </w:p>
    <w:p w:rsidR="00792A7B" w:rsidRPr="00792A7B" w:rsidRDefault="00792A7B" w:rsidP="00792A7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7B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Создать условия, способствующие формированию представлений о сенсорных эталонах формы предметов (геометрических фигурах) у детей 3-го года жизни.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Поддерживать детское любопытство и развивать интерес воспитанников к совместному </w:t>
      </w:r>
      <w:proofErr w:type="gramStart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со</w:t>
      </w:r>
      <w:proofErr w:type="gramEnd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взрослыми и самостоятельному познанию (наблюдении, игре-экспериментировании, развивающих и дидактических играх и других видах деятельности).</w:t>
      </w:r>
    </w:p>
    <w:p w:rsidR="00792A7B" w:rsidRP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и сравнения предметов (катится, не катится, обвести пальцем контур, вставить в отверстие, наложение моделей фигур друг на друга …)</w:t>
      </w:r>
    </w:p>
    <w:p w:rsidR="00792A7B" w:rsidRDefault="00792A7B" w:rsidP="00792A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Способствовать освоению свой</w:t>
      </w:r>
      <w:proofErr w:type="gramStart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ств пр</w:t>
      </w:r>
      <w:proofErr w:type="gramEnd"/>
      <w:r w:rsidRPr="00792A7B">
        <w:rPr>
          <w:rFonts w:ascii="Times New Roman" w:eastAsia="Calibri" w:hAnsi="Times New Roman" w:cs="Times New Roman"/>
          <w:sz w:val="24"/>
          <w:szCs w:val="24"/>
          <w:u w:val="single"/>
        </w:rPr>
        <w:t>едметов, отношений идентичности в повседневной детской деятельности и использование результатов с целью совершенствования конструктивных, творческих способностей.</w:t>
      </w:r>
    </w:p>
    <w:p w:rsidR="00792A7B" w:rsidRPr="00792A7B" w:rsidRDefault="00792A7B" w:rsidP="00792A7B">
      <w:pPr>
        <w:spacing w:after="16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2"/>
        <w:tblW w:w="9807" w:type="dxa"/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3745"/>
        <w:gridCol w:w="1276"/>
      </w:tblGrid>
      <w:tr w:rsidR="00792A7B" w:rsidRPr="00792A7B" w:rsidTr="000666DF">
        <w:tc>
          <w:tcPr>
            <w:tcW w:w="1809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плана</w:t>
            </w: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745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выходы</w:t>
            </w:r>
          </w:p>
        </w:tc>
        <w:tc>
          <w:tcPr>
            <w:tcW w:w="1276" w:type="dxa"/>
          </w:tcPr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792A7B" w:rsidRDefault="00792A7B" w:rsidP="00792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92A7B" w:rsidRPr="00792A7B" w:rsidTr="000666DF">
        <w:tc>
          <w:tcPr>
            <w:tcW w:w="1809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Теоритическое</w:t>
            </w:r>
            <w:proofErr w:type="spell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(знакомство с предметом, выборочное изучение, анализ и самооценка результатов)</w:t>
            </w:r>
          </w:p>
        </w:tc>
        <w:tc>
          <w:tcPr>
            <w:tcW w:w="2977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Чтение методической, психолого-педагогической  литературы.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Обзор в Интернете информации по теме самообразования.</w:t>
            </w:r>
          </w:p>
        </w:tc>
        <w:tc>
          <w:tcPr>
            <w:tcW w:w="3745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информационно-наглядного материала для родителей по теме самообразования.</w:t>
            </w:r>
          </w:p>
          <w:p w:rsidR="00792A7B" w:rsidRPr="00792A7B" w:rsidRDefault="00792A7B" w:rsidP="00BF7A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F7A4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 и педагогов по теме самообразования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792A7B" w:rsidTr="000666DF">
        <w:tc>
          <w:tcPr>
            <w:tcW w:w="1809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деятельность (применение полученных </w:t>
            </w: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знаний, навыков и умений, приобретенных качеств на практике: изготовление пособий и атрибутов и т.д.)</w:t>
            </w:r>
          </w:p>
        </w:tc>
        <w:tc>
          <w:tcPr>
            <w:tcW w:w="2977" w:type="dxa"/>
          </w:tcPr>
          <w:p w:rsidR="00DF334A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Участие  в </w:t>
            </w:r>
            <w:proofErr w:type="spellStart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, семинарах</w:t>
            </w:r>
            <w:r w:rsidR="00DF334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F334A" w:rsidRDefault="00DF334A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</w:t>
            </w:r>
            <w:r w:rsidRPr="00DF3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ланирование рабочей программы для детей </w:t>
            </w:r>
            <w:r w:rsidRPr="00DF33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раннего 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ФОП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792A7B" w:rsidRPr="00792A7B" w:rsidRDefault="00DF334A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F3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программа воспитателя детей раннего возраста с ФГОС ДО и ФОП ДО направления и содержание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Участие в конкурсах в </w:t>
            </w:r>
            <w:proofErr w:type="gramStart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Интернет-сообществах</w:t>
            </w:r>
            <w:proofErr w:type="gram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Разработать конспекты ОД.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Подготовка к проведению открытого показа ОД.</w:t>
            </w:r>
          </w:p>
          <w:p w:rsidR="00795A96" w:rsidRDefault="00795A96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КПК «</w:t>
            </w:r>
            <w:r w:rsidRPr="00795A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воспитателя в контексте реализации ФОП </w:t>
            </w:r>
            <w:proofErr w:type="gramStart"/>
            <w:r w:rsidRPr="00795A96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Составление рабочей образовательной программы группы общеразвивающей направленности детей 3-го года жизни в соответствии ФОП </w:t>
            </w:r>
            <w:proofErr w:type="gramStart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ФГОС ДО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Пополнение ППРС  дидактическим и наглядным материалом.</w:t>
            </w:r>
          </w:p>
          <w:p w:rsidR="00DF334A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Публикации конспектов ОД.</w:t>
            </w:r>
          </w:p>
          <w:p w:rsidR="00792A7B" w:rsidRPr="00792A7B" w:rsidRDefault="00DF334A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92A7B"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рабочей  программы группы общеразвивающей направленности детей 3-го года жизни.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792A7B" w:rsidTr="000666DF">
        <w:tc>
          <w:tcPr>
            <w:tcW w:w="1809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Подведение итогов самообразования</w:t>
            </w:r>
          </w:p>
        </w:tc>
        <w:tc>
          <w:tcPr>
            <w:tcW w:w="2977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Самоанализ </w:t>
            </w:r>
          </w:p>
        </w:tc>
        <w:tc>
          <w:tcPr>
            <w:tcW w:w="3745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- Представление опыта в ДОУ -  показ открытого образовательной деятельности по сенсорному воспитанию в группе общеразвивающей направленности 3-го года жизни.</w:t>
            </w:r>
          </w:p>
        </w:tc>
        <w:tc>
          <w:tcPr>
            <w:tcW w:w="1276" w:type="dxa"/>
          </w:tcPr>
          <w:p w:rsidR="00792A7B" w:rsidRPr="00792A7B" w:rsidRDefault="00792A7B" w:rsidP="00792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A7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</w:tbl>
    <w:p w:rsidR="00792A7B" w:rsidRDefault="00792A7B"/>
    <w:p w:rsidR="00795A96" w:rsidRDefault="00795A96"/>
    <w:p w:rsidR="00795A96" w:rsidRDefault="00795A96"/>
    <w:p w:rsidR="00795A96" w:rsidRDefault="00795A96"/>
    <w:p w:rsidR="00795A96" w:rsidRDefault="00795A96"/>
    <w:p w:rsidR="00795A96" w:rsidRDefault="00795A96"/>
    <w:p w:rsidR="00795A96" w:rsidRDefault="00795A96"/>
    <w:p w:rsidR="00795A96" w:rsidRDefault="00795A96"/>
    <w:p w:rsidR="00795A96" w:rsidRDefault="00795A96"/>
    <w:p w:rsidR="00795A96" w:rsidRDefault="00795A96"/>
    <w:p w:rsidR="00795A96" w:rsidRDefault="00795A96"/>
    <w:p w:rsidR="00792A7B" w:rsidRDefault="00792A7B"/>
    <w:p w:rsidR="00792A7B" w:rsidRPr="00383794" w:rsidRDefault="00792A7B" w:rsidP="00792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7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работы по самообразованию</w:t>
      </w:r>
    </w:p>
    <w:p w:rsidR="00792A7B" w:rsidRPr="00383794" w:rsidRDefault="00792A7B" w:rsidP="00792A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2024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Pr="0038379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92A7B" w:rsidRPr="00383794" w:rsidRDefault="00792A7B" w:rsidP="00792A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83794">
        <w:rPr>
          <w:rFonts w:ascii="Times New Roman" w:hAnsi="Times New Roman" w:cs="Times New Roman"/>
          <w:sz w:val="24"/>
          <w:szCs w:val="24"/>
        </w:rPr>
        <w:t xml:space="preserve">Воспитателя </w:t>
      </w:r>
      <w:r w:rsidRPr="00792A7B">
        <w:rPr>
          <w:rFonts w:ascii="Times New Roman" w:hAnsi="Times New Roman" w:cs="Times New Roman"/>
          <w:sz w:val="24"/>
          <w:szCs w:val="24"/>
          <w:u w:val="single"/>
        </w:rPr>
        <w:t>Кузьмичевой Татьяны Анатольевны</w:t>
      </w:r>
    </w:p>
    <w:p w:rsidR="00792A7B" w:rsidRPr="00792A7B" w:rsidRDefault="00792A7B" w:rsidP="00792A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83794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792A7B">
        <w:rPr>
          <w:rFonts w:ascii="Times New Roman" w:hAnsi="Times New Roman" w:cs="Times New Roman"/>
          <w:sz w:val="24"/>
          <w:szCs w:val="24"/>
          <w:u w:val="single"/>
        </w:rPr>
        <w:t>общеразвивающей направленности с 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,5 </w:t>
      </w:r>
      <w:r w:rsidRPr="00792A7B">
        <w:rPr>
          <w:rFonts w:ascii="Times New Roman" w:hAnsi="Times New Roman" w:cs="Times New Roman"/>
          <w:sz w:val="24"/>
          <w:szCs w:val="24"/>
          <w:u w:val="single"/>
        </w:rPr>
        <w:t xml:space="preserve"> до 3-х лет</w:t>
      </w:r>
    </w:p>
    <w:p w:rsidR="00792A7B" w:rsidRDefault="00792A7B" w:rsidP="00792A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3794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92A7B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792A7B">
        <w:rPr>
          <w:rFonts w:ascii="Times New Roman" w:hAnsi="Times New Roman" w:cs="Times New Roman"/>
          <w:bCs/>
          <w:sz w:val="24"/>
          <w:szCs w:val="24"/>
          <w:u w:val="single"/>
        </w:rPr>
        <w:t>Применение современных методик «</w:t>
      </w:r>
      <w:proofErr w:type="spellStart"/>
      <w:r w:rsidRPr="00792A7B">
        <w:rPr>
          <w:rFonts w:ascii="Times New Roman" w:hAnsi="Times New Roman" w:cs="Times New Roman"/>
          <w:bCs/>
          <w:sz w:val="24"/>
          <w:szCs w:val="24"/>
          <w:u w:val="single"/>
        </w:rPr>
        <w:t>Ковролинография</w:t>
      </w:r>
      <w:proofErr w:type="spellEnd"/>
      <w:r w:rsidRPr="00792A7B">
        <w:rPr>
          <w:rFonts w:ascii="Times New Roman" w:hAnsi="Times New Roman" w:cs="Times New Roman"/>
          <w:bCs/>
          <w:sz w:val="24"/>
          <w:szCs w:val="24"/>
          <w:u w:val="single"/>
        </w:rPr>
        <w:t xml:space="preserve">», Блоки </w:t>
      </w:r>
      <w:proofErr w:type="spellStart"/>
      <w:r w:rsidRPr="00792A7B">
        <w:rPr>
          <w:rFonts w:ascii="Times New Roman" w:hAnsi="Times New Roman" w:cs="Times New Roman"/>
          <w:bCs/>
          <w:sz w:val="24"/>
          <w:szCs w:val="24"/>
          <w:u w:val="single"/>
        </w:rPr>
        <w:t>Дьеныша</w:t>
      </w:r>
      <w:proofErr w:type="spellEnd"/>
      <w:r w:rsidRPr="00792A7B">
        <w:rPr>
          <w:rFonts w:ascii="Times New Roman" w:hAnsi="Times New Roman" w:cs="Times New Roman"/>
          <w:bCs/>
          <w:sz w:val="24"/>
          <w:szCs w:val="24"/>
          <w:u w:val="single"/>
        </w:rPr>
        <w:t>, «Сенсорные коробки» для формирования познавательных интересов и познавательных действий детей раннего возраста в различных видах деятельности»</w:t>
      </w:r>
      <w:r w:rsidRPr="008455B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2A7B" w:rsidRPr="00792A7B" w:rsidRDefault="00792A7B" w:rsidP="00792A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3794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792A7B">
        <w:rPr>
          <w:rFonts w:ascii="Times New Roman" w:hAnsi="Times New Roman" w:cs="Times New Roman"/>
          <w:sz w:val="24"/>
          <w:szCs w:val="24"/>
          <w:u w:val="single"/>
        </w:rPr>
        <w:t>повышение своего теоретического уровня знаний, педагогического</w:t>
      </w:r>
    </w:p>
    <w:p w:rsidR="00792A7B" w:rsidRPr="00792A7B" w:rsidRDefault="00792A7B" w:rsidP="00792A7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2A7B">
        <w:rPr>
          <w:rFonts w:ascii="Times New Roman" w:hAnsi="Times New Roman" w:cs="Times New Roman"/>
          <w:sz w:val="24"/>
          <w:szCs w:val="24"/>
          <w:u w:val="single"/>
        </w:rPr>
        <w:t>мастерства и компетентности.</w:t>
      </w:r>
    </w:p>
    <w:p w:rsidR="00792A7B" w:rsidRPr="00383794" w:rsidRDefault="00792A7B" w:rsidP="00792A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794">
        <w:rPr>
          <w:rFonts w:ascii="Times New Roman" w:hAnsi="Times New Roman" w:cs="Times New Roman"/>
          <w:sz w:val="24"/>
          <w:szCs w:val="24"/>
        </w:rPr>
        <w:t>Задачи:</w:t>
      </w:r>
    </w:p>
    <w:p w:rsidR="00792A7B" w:rsidRPr="00792A7B" w:rsidRDefault="00792A7B" w:rsidP="00792A7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2A7B">
        <w:rPr>
          <w:rFonts w:ascii="Times New Roman" w:hAnsi="Times New Roman" w:cs="Times New Roman"/>
          <w:sz w:val="24"/>
          <w:szCs w:val="24"/>
          <w:u w:val="single"/>
        </w:rPr>
        <w:t>Изучить методическую литературу по данной теме.</w:t>
      </w:r>
    </w:p>
    <w:p w:rsidR="00792A7B" w:rsidRPr="00792A7B" w:rsidRDefault="00792A7B" w:rsidP="00792A7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2A7B">
        <w:rPr>
          <w:rFonts w:ascii="Times New Roman" w:hAnsi="Times New Roman" w:cs="Times New Roman"/>
          <w:sz w:val="24"/>
          <w:szCs w:val="24"/>
          <w:u w:val="single"/>
        </w:rPr>
        <w:t>Разнообразить ППРС для познавательной активности воспитанников в различных видах детской деятельности.</w:t>
      </w:r>
    </w:p>
    <w:p w:rsidR="00792A7B" w:rsidRPr="00792A7B" w:rsidRDefault="00792A7B" w:rsidP="00792A7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92A7B">
        <w:rPr>
          <w:rFonts w:ascii="Times New Roman" w:hAnsi="Times New Roman" w:cs="Times New Roman"/>
          <w:sz w:val="24"/>
          <w:szCs w:val="24"/>
          <w:u w:val="single"/>
        </w:rPr>
        <w:t>Способствовать общению воспитанников со сверстниками и взрослыми</w:t>
      </w:r>
    </w:p>
    <w:p w:rsidR="00792A7B" w:rsidRPr="00795A96" w:rsidRDefault="00792A7B" w:rsidP="00795A9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2A7B">
        <w:rPr>
          <w:rFonts w:ascii="Times New Roman" w:hAnsi="Times New Roman" w:cs="Times New Roman"/>
          <w:sz w:val="24"/>
          <w:szCs w:val="24"/>
          <w:u w:val="single"/>
        </w:rPr>
        <w:t>через личностно</w:t>
      </w:r>
      <w:r w:rsidRPr="00792A7B">
        <w:rPr>
          <w:rFonts w:ascii="Times New Roman" w:hAnsi="Times New Roman" w:cs="Times New Roman"/>
          <w:sz w:val="24"/>
          <w:szCs w:val="24"/>
        </w:rPr>
        <w:t>-ориентированный подход.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3603"/>
        <w:gridCol w:w="1276"/>
      </w:tblGrid>
      <w:tr w:rsidR="00792A7B" w:rsidRPr="00CD0258" w:rsidTr="000666DF">
        <w:tc>
          <w:tcPr>
            <w:tcW w:w="2093" w:type="dxa"/>
          </w:tcPr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плана</w:t>
            </w:r>
          </w:p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603" w:type="dxa"/>
          </w:tcPr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выходы</w:t>
            </w:r>
          </w:p>
        </w:tc>
        <w:tc>
          <w:tcPr>
            <w:tcW w:w="1276" w:type="dxa"/>
          </w:tcPr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92A7B" w:rsidRPr="00066211" w:rsidRDefault="00792A7B" w:rsidP="000666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92A7B" w:rsidRPr="00CD0258" w:rsidTr="000666DF">
        <w:tc>
          <w:tcPr>
            <w:tcW w:w="2093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Теоритическое</w:t>
            </w:r>
            <w:proofErr w:type="spellEnd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(знакомство с предметом, выборочное изучение, анализ и самооценка результатов)</w:t>
            </w:r>
          </w:p>
        </w:tc>
        <w:tc>
          <w:tcPr>
            <w:tcW w:w="2835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Изучение методической, психолого-педагогической  литературы по теме самообразования. </w:t>
            </w: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- Обзор в Интернете информации по данной теме.</w:t>
            </w:r>
          </w:p>
        </w:tc>
        <w:tc>
          <w:tcPr>
            <w:tcW w:w="3603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- Оформление информационно-наглядного материала для родителей:</w:t>
            </w:r>
          </w:p>
          <w:p w:rsidR="00792A7B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ED3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познавательной сферы личности в раннем возрасте»</w:t>
            </w: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CD0258" w:rsidTr="000666DF">
        <w:tc>
          <w:tcPr>
            <w:tcW w:w="2093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деятельность (применение полученных знаний, навыков и умений, приобретенных качеств на практике: изготовление пособий и атрибутов и т.д.)</w:t>
            </w:r>
          </w:p>
        </w:tc>
        <w:tc>
          <w:tcPr>
            <w:tcW w:w="2835" w:type="dxa"/>
          </w:tcPr>
          <w:p w:rsidR="00792A7B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Участие  в </w:t>
            </w:r>
            <w:proofErr w:type="spellStart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, семинарах,  на учебно-методическом портале «</w:t>
            </w:r>
            <w:proofErr w:type="spellStart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УчМет</w:t>
            </w:r>
            <w:proofErr w:type="spellEnd"/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792A7B" w:rsidRPr="00E82ED7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Участие в онлайн марафонах,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учебно-</w:t>
            </w:r>
            <w:r w:rsidRPr="000F5B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методическом портале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0F5B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Инновации в образо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вании ф</w:t>
            </w:r>
            <w:r w:rsidRPr="000F5B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орум </w:t>
            </w:r>
            <w:r w:rsidRPr="00E82E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 РОССИИ»</w:t>
            </w:r>
          </w:p>
          <w:p w:rsidR="00792A7B" w:rsidRPr="00E82ED7" w:rsidRDefault="00795A96" w:rsidP="00066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КПК</w:t>
            </w:r>
            <w:r w:rsidR="00792A7B" w:rsidRPr="00E82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92A7B">
              <w:rPr>
                <w:rFonts w:ascii="Times New Roman" w:hAnsi="Times New Roman" w:cs="Times New Roman"/>
                <w:sz w:val="24"/>
                <w:szCs w:val="24"/>
              </w:rPr>
              <w:t>Современные метод</w:t>
            </w:r>
            <w:r w:rsidR="00DF334A">
              <w:rPr>
                <w:rFonts w:ascii="Times New Roman" w:hAnsi="Times New Roman" w:cs="Times New Roman"/>
                <w:sz w:val="24"/>
                <w:szCs w:val="24"/>
              </w:rPr>
              <w:t xml:space="preserve">ы и приемы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развивающих занятий  с детьми раннего возраста</w:t>
            </w:r>
            <w:r w:rsidR="00792A7B" w:rsidRPr="00E82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Консультации: </w:t>
            </w:r>
          </w:p>
          <w:p w:rsidR="00792A7B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A27ED3">
              <w:rPr>
                <w:rFonts w:ascii="Times New Roman" w:eastAsia="Calibri" w:hAnsi="Times New Roman" w:cs="Times New Roman"/>
                <w:sz w:val="24"/>
                <w:szCs w:val="24"/>
              </w:rPr>
              <w:t>Игрушки для развития твор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ческой фантазии и самовыражения»</w:t>
            </w:r>
          </w:p>
          <w:p w:rsidR="00792A7B" w:rsidRDefault="00792A7B" w:rsidP="000666DF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</w:t>
            </w:r>
            <w:r w:rsidRPr="00E82E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«Методы и приемы в обучении детей раннего возраста»</w:t>
            </w:r>
          </w:p>
          <w:p w:rsidR="00792A7B" w:rsidRPr="00E82ED7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Оснащение ППРС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дидактическим материалом</w:t>
            </w:r>
            <w:r w:rsidRPr="00E82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самообразования</w:t>
            </w: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2A7B" w:rsidRPr="00CD0258" w:rsidTr="000666DF">
        <w:tc>
          <w:tcPr>
            <w:tcW w:w="2093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Подведение итогов самообразования</w:t>
            </w:r>
          </w:p>
        </w:tc>
        <w:tc>
          <w:tcPr>
            <w:tcW w:w="2835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портфолио</w:t>
            </w:r>
          </w:p>
        </w:tc>
        <w:tc>
          <w:tcPr>
            <w:tcW w:w="3603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ED7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методических материалов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самообразования</w:t>
            </w:r>
          </w:p>
        </w:tc>
        <w:tc>
          <w:tcPr>
            <w:tcW w:w="1276" w:type="dxa"/>
          </w:tcPr>
          <w:p w:rsidR="00792A7B" w:rsidRPr="00066211" w:rsidRDefault="00792A7B" w:rsidP="000666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21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92A7B" w:rsidRDefault="00792A7B"/>
    <w:p w:rsidR="00792A7B" w:rsidRDefault="00792A7B"/>
    <w:p w:rsidR="00792A7B" w:rsidRDefault="00792A7B"/>
    <w:p w:rsidR="00792A7B" w:rsidRDefault="00792A7B"/>
    <w:p w:rsidR="00792A7B" w:rsidRDefault="00792A7B"/>
    <w:p w:rsidR="00792A7B" w:rsidRDefault="00792A7B"/>
    <w:p w:rsidR="00792A7B" w:rsidRDefault="00792A7B"/>
    <w:p w:rsidR="00792A7B" w:rsidRDefault="00792A7B"/>
    <w:p w:rsidR="00792A7B" w:rsidRDefault="00792A7B"/>
    <w:sectPr w:rsidR="0079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AAC"/>
    <w:multiLevelType w:val="hybridMultilevel"/>
    <w:tmpl w:val="D684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F0B5C"/>
    <w:multiLevelType w:val="hybridMultilevel"/>
    <w:tmpl w:val="D45E9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2A"/>
    <w:rsid w:val="006D4B2A"/>
    <w:rsid w:val="00792A7B"/>
    <w:rsid w:val="00795A96"/>
    <w:rsid w:val="00BF7A44"/>
    <w:rsid w:val="00DA4F2D"/>
    <w:rsid w:val="00D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9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9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9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92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2025-06-01T10:48:00Z</dcterms:created>
  <dcterms:modified xsi:type="dcterms:W3CDTF">2025-06-01T11:25:00Z</dcterms:modified>
</cp:coreProperties>
</file>